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DA9298" w14:textId="1D62D6A5" w:rsidR="00654CC0" w:rsidRDefault="00654CC0" w:rsidP="00654CC0">
      <w:pPr>
        <w:spacing w:after="0" w:line="360" w:lineRule="auto"/>
        <w:rPr>
          <w:rFonts w:ascii="Verdana" w:eastAsia="Times New Roman" w:hAnsi="Verdana" w:cs="Times New Roman"/>
          <w:color w:val="000000"/>
          <w:sz w:val="20"/>
          <w:szCs w:val="20"/>
          <w:lang w:val="nl-NL"/>
        </w:rPr>
      </w:pPr>
      <w:r w:rsidRPr="00654CC0">
        <w:rPr>
          <w:rFonts w:ascii="Verdana" w:eastAsia="Times New Roman" w:hAnsi="Verdana" w:cs="Times New Roman"/>
          <w:sz w:val="20"/>
          <w:szCs w:val="20"/>
          <w:lang w:val="nl-NL"/>
        </w:rPr>
        <w:t>Beste Donaat</w:t>
      </w:r>
      <w:r w:rsidRPr="00654CC0">
        <w:rPr>
          <w:rFonts w:ascii="Verdana" w:eastAsia="Times New Roman" w:hAnsi="Verdana" w:cs="Times New Roman"/>
          <w:color w:val="000000"/>
          <w:sz w:val="20"/>
          <w:szCs w:val="20"/>
          <w:lang w:val="nl-NL"/>
        </w:rPr>
        <w:t>,</w:t>
      </w:r>
    </w:p>
    <w:p w14:paraId="73D1341B" w14:textId="77777777" w:rsidR="00654CC0" w:rsidRPr="00654CC0" w:rsidRDefault="00654CC0" w:rsidP="00654CC0">
      <w:pPr>
        <w:spacing w:after="0" w:line="360" w:lineRule="auto"/>
        <w:rPr>
          <w:rFonts w:ascii="Times New Roman" w:eastAsia="Times New Roman" w:hAnsi="Times New Roman" w:cs="Times New Roman"/>
          <w:sz w:val="24"/>
          <w:szCs w:val="24"/>
          <w:lang w:val="nl-BE"/>
        </w:rPr>
      </w:pPr>
    </w:p>
    <w:p w14:paraId="7736C2F5" w14:textId="77777777" w:rsidR="00654CC0" w:rsidRPr="00654CC0" w:rsidRDefault="00654CC0" w:rsidP="00654CC0">
      <w:pPr>
        <w:spacing w:after="0" w:line="360" w:lineRule="auto"/>
        <w:rPr>
          <w:rFonts w:ascii="Times New Roman" w:eastAsia="Times New Roman" w:hAnsi="Times New Roman" w:cs="Times New Roman"/>
          <w:sz w:val="24"/>
          <w:szCs w:val="24"/>
          <w:lang w:val="nl-BE"/>
        </w:rPr>
      </w:pPr>
      <w:r w:rsidRPr="00654CC0">
        <w:rPr>
          <w:rFonts w:ascii="Verdana" w:eastAsia="Times New Roman" w:hAnsi="Verdana" w:cs="Times New Roman"/>
          <w:color w:val="000000"/>
          <w:sz w:val="20"/>
          <w:szCs w:val="20"/>
          <w:lang w:val="nl-NL"/>
        </w:rPr>
        <w:t>Hartelijk dank voor uw interesse in een ziektekostenverzekering.</w:t>
      </w:r>
    </w:p>
    <w:p w14:paraId="20F9E1DA" w14:textId="2F0666FC" w:rsidR="00654CC0" w:rsidRPr="00654CC0" w:rsidRDefault="00654CC0" w:rsidP="00654CC0">
      <w:pPr>
        <w:spacing w:after="0" w:line="360" w:lineRule="auto"/>
        <w:rPr>
          <w:rFonts w:ascii="Times New Roman" w:eastAsia="Times New Roman" w:hAnsi="Times New Roman" w:cs="Times New Roman"/>
          <w:sz w:val="24"/>
          <w:szCs w:val="24"/>
          <w:lang w:val="nl-BE"/>
        </w:rPr>
      </w:pPr>
      <w:r w:rsidRPr="00654CC0">
        <w:rPr>
          <w:rFonts w:ascii="Verdana" w:eastAsia="Times New Roman" w:hAnsi="Verdana" w:cs="Times New Roman"/>
          <w:color w:val="000000"/>
          <w:sz w:val="20"/>
          <w:szCs w:val="20"/>
          <w:lang w:val="nl-NL"/>
        </w:rPr>
        <w:t xml:space="preserve"> Bijgevoegd vindt u o.a. meer informatie over de plannen van Pacific Cross. Pacific Cross biedt verschillende opties aan, zodat er altijd een plan is dat bij uw persoonlijke situatie en budget past. </w:t>
      </w:r>
    </w:p>
    <w:p w14:paraId="74DBC78B" w14:textId="23A9980E" w:rsidR="00654CC0" w:rsidRPr="00654CC0" w:rsidRDefault="00654CC0" w:rsidP="00654CC0">
      <w:pPr>
        <w:spacing w:after="0" w:line="360" w:lineRule="auto"/>
        <w:rPr>
          <w:rFonts w:ascii="Times New Roman" w:eastAsia="Times New Roman" w:hAnsi="Times New Roman" w:cs="Times New Roman"/>
          <w:sz w:val="24"/>
          <w:szCs w:val="24"/>
          <w:lang w:val="nl-BE"/>
        </w:rPr>
      </w:pPr>
      <w:r w:rsidRPr="00654CC0">
        <w:rPr>
          <w:rFonts w:ascii="Verdana" w:eastAsia="Times New Roman" w:hAnsi="Verdana" w:cs="Times New Roman"/>
          <w:color w:val="000000"/>
          <w:sz w:val="20"/>
          <w:szCs w:val="20"/>
          <w:lang w:val="nl-NL"/>
        </w:rPr>
        <w:t> Alvorens u meer gedetailleerde informatie te geven over voornoemde plannen, willen wij met u graag enkele algemene opmerkingen over ziektekostenverzekeringen in Thailand delen:</w:t>
      </w:r>
    </w:p>
    <w:p w14:paraId="736D3580" w14:textId="3C3B2801" w:rsidR="00654CC0" w:rsidRPr="00654CC0" w:rsidRDefault="00654CC0" w:rsidP="00654CC0">
      <w:pPr>
        <w:spacing w:after="0" w:line="360" w:lineRule="auto"/>
        <w:rPr>
          <w:rFonts w:ascii="Times New Roman" w:eastAsia="Times New Roman" w:hAnsi="Times New Roman" w:cs="Times New Roman"/>
          <w:color w:val="000000"/>
          <w:sz w:val="24"/>
          <w:szCs w:val="24"/>
          <w:lang w:val="nl-BE"/>
        </w:rPr>
      </w:pPr>
      <w:r w:rsidRPr="00654CC0">
        <w:rPr>
          <w:rFonts w:ascii="Verdana" w:eastAsia="Times New Roman" w:hAnsi="Verdana" w:cs="Times New Roman"/>
          <w:color w:val="000000"/>
          <w:sz w:val="20"/>
          <w:szCs w:val="20"/>
          <w:lang w:val="nl-NL"/>
        </w:rPr>
        <w:t> In Thailand zijn twee soorten verzekeringen verkrijgbaar:</w:t>
      </w:r>
    </w:p>
    <w:p w14:paraId="3FAA53C1" w14:textId="77777777" w:rsidR="00654CC0" w:rsidRPr="00654CC0" w:rsidRDefault="00654CC0" w:rsidP="00654CC0">
      <w:pPr>
        <w:spacing w:after="0" w:line="360" w:lineRule="auto"/>
        <w:ind w:left="1440" w:hanging="360"/>
        <w:rPr>
          <w:rFonts w:ascii="Times New Roman" w:eastAsia="Times New Roman" w:hAnsi="Times New Roman" w:cs="Times New Roman"/>
          <w:sz w:val="24"/>
          <w:szCs w:val="24"/>
          <w:lang w:val="nl-BE"/>
        </w:rPr>
      </w:pPr>
      <w:r w:rsidRPr="00654CC0">
        <w:rPr>
          <w:rFonts w:ascii="Verdana" w:eastAsia="Times New Roman" w:hAnsi="Verdana" w:cs="Times New Roman"/>
          <w:color w:val="000000"/>
          <w:sz w:val="20"/>
          <w:szCs w:val="20"/>
          <w:lang w:val="nl-BE"/>
        </w:rPr>
        <w:t>1.</w:t>
      </w:r>
      <w:r w:rsidRPr="00654CC0">
        <w:rPr>
          <w:rFonts w:ascii="Times New Roman" w:eastAsia="Times New Roman" w:hAnsi="Times New Roman" w:cs="Times New Roman"/>
          <w:color w:val="000000"/>
          <w:sz w:val="14"/>
          <w:szCs w:val="14"/>
          <w:lang w:val="nl-BE"/>
        </w:rPr>
        <w:t xml:space="preserve">    </w:t>
      </w:r>
      <w:r w:rsidRPr="00654CC0">
        <w:rPr>
          <w:rFonts w:ascii="Verdana" w:eastAsia="Times New Roman" w:hAnsi="Verdana" w:cs="Times New Roman"/>
          <w:color w:val="000000"/>
          <w:sz w:val="20"/>
          <w:szCs w:val="20"/>
          <w:lang w:val="nl-NL"/>
        </w:rPr>
        <w:t>Gelimiteerde verzekeringen.</w:t>
      </w:r>
    </w:p>
    <w:p w14:paraId="045BEE74" w14:textId="77777777" w:rsidR="00654CC0" w:rsidRPr="00654CC0" w:rsidRDefault="00654CC0" w:rsidP="00654CC0">
      <w:pPr>
        <w:spacing w:after="0" w:line="360" w:lineRule="auto"/>
        <w:ind w:left="1440" w:hanging="360"/>
        <w:rPr>
          <w:rFonts w:ascii="Times New Roman" w:eastAsia="Times New Roman" w:hAnsi="Times New Roman" w:cs="Times New Roman"/>
          <w:sz w:val="24"/>
          <w:szCs w:val="24"/>
          <w:lang w:val="nl-BE"/>
        </w:rPr>
      </w:pPr>
      <w:r w:rsidRPr="00654CC0">
        <w:rPr>
          <w:rFonts w:ascii="Verdana" w:eastAsia="Times New Roman" w:hAnsi="Verdana" w:cs="Times New Roman"/>
          <w:color w:val="000000"/>
          <w:sz w:val="20"/>
          <w:szCs w:val="20"/>
          <w:lang w:val="nl-BE"/>
        </w:rPr>
        <w:t>2.</w:t>
      </w:r>
      <w:r w:rsidRPr="00654CC0">
        <w:rPr>
          <w:rFonts w:ascii="Times New Roman" w:eastAsia="Times New Roman" w:hAnsi="Times New Roman" w:cs="Times New Roman"/>
          <w:color w:val="000000"/>
          <w:sz w:val="14"/>
          <w:szCs w:val="14"/>
          <w:lang w:val="nl-BE"/>
        </w:rPr>
        <w:t xml:space="preserve">    </w:t>
      </w:r>
      <w:r w:rsidRPr="00654CC0">
        <w:rPr>
          <w:rFonts w:ascii="Verdana" w:eastAsia="Times New Roman" w:hAnsi="Verdana" w:cs="Times New Roman"/>
          <w:color w:val="000000"/>
          <w:sz w:val="20"/>
          <w:szCs w:val="20"/>
          <w:lang w:val="nl-NL"/>
        </w:rPr>
        <w:t>Niet-gelimiteerde verzekeringen.</w:t>
      </w:r>
    </w:p>
    <w:p w14:paraId="4B7E0244" w14:textId="447A7CD0" w:rsidR="00654CC0" w:rsidRPr="00654CC0" w:rsidRDefault="00654CC0" w:rsidP="00654CC0">
      <w:pPr>
        <w:spacing w:after="0" w:line="360" w:lineRule="auto"/>
        <w:rPr>
          <w:rFonts w:ascii="Times New Roman" w:eastAsia="Times New Roman" w:hAnsi="Times New Roman" w:cs="Times New Roman"/>
          <w:sz w:val="24"/>
          <w:szCs w:val="24"/>
          <w:lang w:val="nl-BE"/>
        </w:rPr>
      </w:pPr>
      <w:r w:rsidRPr="00654CC0">
        <w:rPr>
          <w:rFonts w:ascii="Verdana" w:eastAsia="Times New Roman" w:hAnsi="Verdana" w:cs="Times New Roman"/>
          <w:color w:val="000000"/>
          <w:sz w:val="20"/>
          <w:szCs w:val="20"/>
          <w:lang w:val="nl-NL"/>
        </w:rPr>
        <w:t xml:space="preserve"> De gelimiteerde verzekeringen zijn over het algemeen goedkoper maar er staat op vrijwel alles een limiet. Hierdoor bestaat de kans dat u alsnog zelf moet bijbetalen in het geval een limiet is overschreden. De niet-gelimiteerde verzekeringen, ook wel de 100% verzekeringen genaamd, zijn levenslang vernieuwbaar. Bij gelimiteerde verzekeringen is dit meestal niet het geval. Hierbij is vaak vereist dat men vóór een bepaalde leeftijd instapt wil de maatschappij levenslange vernieuwbaarheid garanderen. </w:t>
      </w:r>
    </w:p>
    <w:p w14:paraId="3C29C06C" w14:textId="77777777" w:rsidR="00654CC0" w:rsidRPr="00654CC0" w:rsidRDefault="00654CC0" w:rsidP="00654CC0">
      <w:pPr>
        <w:spacing w:after="0" w:line="360" w:lineRule="auto"/>
        <w:rPr>
          <w:rFonts w:ascii="Times New Roman" w:eastAsia="Times New Roman" w:hAnsi="Times New Roman" w:cs="Times New Roman"/>
          <w:sz w:val="24"/>
          <w:szCs w:val="24"/>
          <w:lang w:val="nl-BE"/>
        </w:rPr>
      </w:pPr>
      <w:r w:rsidRPr="00654CC0">
        <w:rPr>
          <w:rFonts w:ascii="Verdana" w:eastAsia="Times New Roman" w:hAnsi="Verdana" w:cs="Times New Roman"/>
          <w:color w:val="000000"/>
          <w:sz w:val="20"/>
          <w:szCs w:val="20"/>
          <w:lang w:val="nl-NL"/>
        </w:rPr>
        <w:t> </w:t>
      </w:r>
    </w:p>
    <w:p w14:paraId="28C7C148" w14:textId="77777777" w:rsidR="00654CC0" w:rsidRPr="00654CC0" w:rsidRDefault="00654CC0" w:rsidP="00654CC0">
      <w:pPr>
        <w:numPr>
          <w:ilvl w:val="0"/>
          <w:numId w:val="2"/>
        </w:numPr>
        <w:spacing w:after="0" w:line="360" w:lineRule="auto"/>
        <w:rPr>
          <w:rFonts w:ascii="Times New Roman" w:eastAsia="Times New Roman" w:hAnsi="Times New Roman" w:cs="Times New Roman"/>
          <w:color w:val="000000"/>
          <w:sz w:val="24"/>
          <w:szCs w:val="24"/>
          <w:lang w:val="nl-BE"/>
        </w:rPr>
      </w:pPr>
      <w:r w:rsidRPr="00654CC0">
        <w:rPr>
          <w:rFonts w:ascii="Verdana" w:eastAsia="Times New Roman" w:hAnsi="Verdana" w:cs="Times New Roman"/>
          <w:color w:val="000000"/>
          <w:sz w:val="20"/>
          <w:szCs w:val="20"/>
          <w:lang w:val="nl-NL"/>
        </w:rPr>
        <w:t>In Thailand kunt u uzelf op twee manieren verzekeren:</w:t>
      </w:r>
    </w:p>
    <w:p w14:paraId="124EBD07" w14:textId="77777777" w:rsidR="00654CC0" w:rsidRPr="00654CC0" w:rsidRDefault="00654CC0" w:rsidP="00654CC0">
      <w:pPr>
        <w:spacing w:after="0" w:line="360" w:lineRule="auto"/>
        <w:ind w:left="1440" w:hanging="360"/>
        <w:rPr>
          <w:rFonts w:ascii="Times New Roman" w:eastAsia="Times New Roman" w:hAnsi="Times New Roman" w:cs="Times New Roman"/>
          <w:sz w:val="24"/>
          <w:szCs w:val="24"/>
          <w:lang w:val="nl-BE"/>
        </w:rPr>
      </w:pPr>
      <w:r w:rsidRPr="00654CC0">
        <w:rPr>
          <w:rFonts w:ascii="Verdana" w:eastAsia="Times New Roman" w:hAnsi="Verdana" w:cs="Times New Roman"/>
          <w:color w:val="000000"/>
          <w:sz w:val="20"/>
          <w:szCs w:val="20"/>
          <w:lang w:val="nl-BE"/>
        </w:rPr>
        <w:t>1.</w:t>
      </w:r>
      <w:r w:rsidRPr="00654CC0">
        <w:rPr>
          <w:rFonts w:ascii="Times New Roman" w:eastAsia="Times New Roman" w:hAnsi="Times New Roman" w:cs="Times New Roman"/>
          <w:color w:val="000000"/>
          <w:sz w:val="14"/>
          <w:szCs w:val="14"/>
          <w:lang w:val="nl-BE"/>
        </w:rPr>
        <w:t xml:space="preserve">    </w:t>
      </w:r>
      <w:r w:rsidRPr="00654CC0">
        <w:rPr>
          <w:rFonts w:ascii="Verdana" w:eastAsia="Times New Roman" w:hAnsi="Verdana" w:cs="Times New Roman"/>
          <w:color w:val="000000"/>
          <w:sz w:val="20"/>
          <w:szCs w:val="20"/>
          <w:lang w:val="nl-NL"/>
        </w:rPr>
        <w:t>Inpatient (hospitalization only).</w:t>
      </w:r>
    </w:p>
    <w:p w14:paraId="71B66F29" w14:textId="77777777" w:rsidR="00654CC0" w:rsidRPr="00654CC0" w:rsidRDefault="00654CC0" w:rsidP="00654CC0">
      <w:pPr>
        <w:spacing w:after="0" w:line="360" w:lineRule="auto"/>
        <w:ind w:left="1440" w:hanging="360"/>
        <w:rPr>
          <w:rFonts w:ascii="Times New Roman" w:eastAsia="Times New Roman" w:hAnsi="Times New Roman" w:cs="Times New Roman"/>
          <w:sz w:val="24"/>
          <w:szCs w:val="24"/>
          <w:lang w:val="nl-BE"/>
        </w:rPr>
      </w:pPr>
      <w:r w:rsidRPr="00654CC0">
        <w:rPr>
          <w:rFonts w:ascii="Verdana" w:eastAsia="Times New Roman" w:hAnsi="Verdana" w:cs="Times New Roman"/>
          <w:color w:val="000000"/>
          <w:sz w:val="20"/>
          <w:szCs w:val="20"/>
          <w:lang w:val="nl-BE"/>
        </w:rPr>
        <w:t>2.</w:t>
      </w:r>
      <w:r w:rsidRPr="00654CC0">
        <w:rPr>
          <w:rFonts w:ascii="Times New Roman" w:eastAsia="Times New Roman" w:hAnsi="Times New Roman" w:cs="Times New Roman"/>
          <w:color w:val="000000"/>
          <w:sz w:val="14"/>
          <w:szCs w:val="14"/>
          <w:lang w:val="nl-BE"/>
        </w:rPr>
        <w:t xml:space="preserve">    </w:t>
      </w:r>
      <w:r w:rsidRPr="00654CC0">
        <w:rPr>
          <w:rFonts w:ascii="Verdana" w:eastAsia="Times New Roman" w:hAnsi="Verdana" w:cs="Times New Roman"/>
          <w:color w:val="000000"/>
          <w:sz w:val="20"/>
          <w:szCs w:val="20"/>
          <w:lang w:val="nl-NL"/>
        </w:rPr>
        <w:t>Outpatient.</w:t>
      </w:r>
    </w:p>
    <w:p w14:paraId="7ED36BE1" w14:textId="77777777" w:rsidR="00654CC0" w:rsidRPr="00654CC0" w:rsidRDefault="00654CC0" w:rsidP="00654CC0">
      <w:pPr>
        <w:spacing w:after="0" w:line="360" w:lineRule="auto"/>
        <w:rPr>
          <w:rFonts w:ascii="Times New Roman" w:eastAsia="Times New Roman" w:hAnsi="Times New Roman" w:cs="Times New Roman"/>
          <w:sz w:val="24"/>
          <w:szCs w:val="24"/>
          <w:lang w:val="nl-BE"/>
        </w:rPr>
      </w:pPr>
      <w:r w:rsidRPr="00654CC0">
        <w:rPr>
          <w:rFonts w:ascii="Verdana" w:eastAsia="Times New Roman" w:hAnsi="Verdana" w:cs="Times New Roman"/>
          <w:color w:val="000000"/>
          <w:sz w:val="20"/>
          <w:szCs w:val="20"/>
          <w:lang w:val="nl-NL"/>
        </w:rPr>
        <w:t> </w:t>
      </w:r>
    </w:p>
    <w:p w14:paraId="0FDE9DD6" w14:textId="77777777" w:rsidR="00654CC0" w:rsidRPr="00654CC0" w:rsidRDefault="00654CC0" w:rsidP="00654CC0">
      <w:pPr>
        <w:spacing w:after="0" w:line="360" w:lineRule="auto"/>
        <w:rPr>
          <w:rFonts w:ascii="Times New Roman" w:eastAsia="Times New Roman" w:hAnsi="Times New Roman" w:cs="Times New Roman"/>
          <w:sz w:val="24"/>
          <w:szCs w:val="24"/>
          <w:lang w:val="nl-BE"/>
        </w:rPr>
      </w:pPr>
      <w:r w:rsidRPr="00654CC0">
        <w:rPr>
          <w:rFonts w:ascii="Verdana" w:eastAsia="Times New Roman" w:hAnsi="Verdana" w:cs="Times New Roman"/>
          <w:color w:val="000000"/>
          <w:sz w:val="20"/>
          <w:szCs w:val="20"/>
          <w:lang w:val="nl-NL"/>
        </w:rPr>
        <w:t xml:space="preserve">Inpatient bij Pacific Cross wil zeggen dat u voor minimaal 6 uur wordt verwezen naar een ziekenhuisbed. Verzekert u inpatient dan wil dat dus zeggen, dat het gewone doktersbezoek en de daarbij voorgeschreven medicijnen door uzelf betaald moeten worden. De meeste mensen kiezen er hier voor alleen inpatient te verzekeren daar outpatient care in Thailand relatief goedkoop is. Daarnaast zijn de doktoren in de verschillende ziekenhuizen bekend met het systeem en zorgt men al snel dat het inpatient care wordt, zodra u een behandeling moet ondergaan die duurder is. </w:t>
      </w:r>
    </w:p>
    <w:p w14:paraId="6A59E166" w14:textId="77777777" w:rsidR="00654CC0" w:rsidRPr="00654CC0" w:rsidRDefault="00654CC0" w:rsidP="00654CC0">
      <w:pPr>
        <w:spacing w:after="0" w:line="360" w:lineRule="auto"/>
        <w:rPr>
          <w:rFonts w:ascii="Times New Roman" w:eastAsia="Times New Roman" w:hAnsi="Times New Roman" w:cs="Times New Roman"/>
          <w:sz w:val="24"/>
          <w:szCs w:val="24"/>
          <w:lang w:val="nl-BE"/>
        </w:rPr>
      </w:pPr>
      <w:r w:rsidRPr="00654CC0">
        <w:rPr>
          <w:rFonts w:ascii="Verdana" w:eastAsia="Times New Roman" w:hAnsi="Verdana" w:cs="Times New Roman"/>
          <w:color w:val="000000"/>
          <w:sz w:val="20"/>
          <w:szCs w:val="20"/>
          <w:lang w:val="nl-NL"/>
        </w:rPr>
        <w:t> </w:t>
      </w:r>
    </w:p>
    <w:p w14:paraId="1528EAE9" w14:textId="77777777" w:rsidR="00654CC0" w:rsidRPr="00654CC0" w:rsidRDefault="00654CC0" w:rsidP="00654CC0">
      <w:pPr>
        <w:numPr>
          <w:ilvl w:val="0"/>
          <w:numId w:val="3"/>
        </w:numPr>
        <w:spacing w:after="0" w:line="360" w:lineRule="auto"/>
        <w:rPr>
          <w:rFonts w:ascii="Times New Roman" w:eastAsia="Times New Roman" w:hAnsi="Times New Roman" w:cs="Times New Roman"/>
          <w:color w:val="000000"/>
          <w:sz w:val="24"/>
          <w:szCs w:val="24"/>
          <w:lang w:val="nl-BE"/>
        </w:rPr>
      </w:pPr>
      <w:r w:rsidRPr="00654CC0">
        <w:rPr>
          <w:rFonts w:ascii="Verdana" w:eastAsia="Times New Roman" w:hAnsi="Verdana" w:cs="Times New Roman"/>
          <w:color w:val="000000"/>
          <w:sz w:val="20"/>
          <w:szCs w:val="20"/>
          <w:lang w:val="nl-NL"/>
        </w:rPr>
        <w:t>Reeds bestaande medische aandoeningen als diabetes, hoge bloeddruk etc. kunnen worden uitgesloten bij het aangaan van een verzekering of kunnen leiden tot een hogere verzekeringspremie. De ene maatschappij is hier heel streng in, de andere wat soepeler en accepteert alsnog zonder hiervoor extra premie te berekenen.</w:t>
      </w:r>
    </w:p>
    <w:p w14:paraId="5DC8B2DA" w14:textId="77777777" w:rsidR="00654CC0" w:rsidRPr="00654CC0" w:rsidRDefault="00654CC0" w:rsidP="00654CC0">
      <w:pPr>
        <w:spacing w:after="0" w:line="360" w:lineRule="auto"/>
        <w:rPr>
          <w:rFonts w:ascii="Times New Roman" w:eastAsia="Times New Roman" w:hAnsi="Times New Roman" w:cs="Times New Roman"/>
          <w:sz w:val="24"/>
          <w:szCs w:val="24"/>
          <w:lang w:val="nl-BE"/>
        </w:rPr>
      </w:pPr>
      <w:r w:rsidRPr="00654CC0">
        <w:rPr>
          <w:rFonts w:ascii="Verdana" w:eastAsia="Times New Roman" w:hAnsi="Verdana" w:cs="Times New Roman"/>
          <w:color w:val="000000"/>
          <w:sz w:val="20"/>
          <w:szCs w:val="20"/>
          <w:lang w:val="nl-NL"/>
        </w:rPr>
        <w:t> </w:t>
      </w:r>
    </w:p>
    <w:p w14:paraId="77823699" w14:textId="77777777" w:rsidR="00654CC0" w:rsidRPr="00654CC0" w:rsidRDefault="00654CC0" w:rsidP="00654CC0">
      <w:pPr>
        <w:numPr>
          <w:ilvl w:val="0"/>
          <w:numId w:val="4"/>
        </w:numPr>
        <w:spacing w:after="0" w:line="360" w:lineRule="auto"/>
        <w:rPr>
          <w:rFonts w:ascii="Times New Roman" w:eastAsia="Times New Roman" w:hAnsi="Times New Roman" w:cs="Times New Roman"/>
          <w:color w:val="000000"/>
          <w:sz w:val="24"/>
          <w:szCs w:val="24"/>
          <w:lang w:val="nl-BE"/>
        </w:rPr>
      </w:pPr>
      <w:r w:rsidRPr="00654CC0">
        <w:rPr>
          <w:rFonts w:ascii="Verdana" w:eastAsia="Times New Roman" w:hAnsi="Verdana" w:cs="Times New Roman"/>
          <w:color w:val="000000"/>
          <w:sz w:val="20"/>
          <w:szCs w:val="20"/>
          <w:lang w:val="nl-NL"/>
        </w:rPr>
        <w:lastRenderedPageBreak/>
        <w:t>Ook is belangrijk te bekijken hoe premies zich ontwikkelen bij het ouder worden. Bij sommige maatschappijen worden de premies torenhoog op hogere leeftijd. Levenslang vernieuwbaar is slechts interessant wanneer de premies betaalbaar blijven.</w:t>
      </w:r>
    </w:p>
    <w:p w14:paraId="597590E1" w14:textId="77777777" w:rsidR="00654CC0" w:rsidRPr="00654CC0" w:rsidRDefault="00654CC0" w:rsidP="00654CC0">
      <w:pPr>
        <w:spacing w:after="0" w:line="360" w:lineRule="auto"/>
        <w:rPr>
          <w:rFonts w:ascii="Times New Roman" w:eastAsia="Times New Roman" w:hAnsi="Times New Roman" w:cs="Times New Roman"/>
          <w:sz w:val="24"/>
          <w:szCs w:val="24"/>
          <w:lang w:val="nl-BE"/>
        </w:rPr>
      </w:pPr>
      <w:r w:rsidRPr="00654CC0">
        <w:rPr>
          <w:rFonts w:ascii="Verdana" w:eastAsia="Times New Roman" w:hAnsi="Verdana" w:cs="Times New Roman"/>
          <w:i/>
          <w:iCs/>
          <w:color w:val="000000"/>
          <w:sz w:val="20"/>
          <w:szCs w:val="20"/>
          <w:lang w:val="nl-NL"/>
        </w:rPr>
        <w:t> </w:t>
      </w:r>
    </w:p>
    <w:p w14:paraId="0E43E6FA" w14:textId="77777777" w:rsidR="00654CC0" w:rsidRPr="00654CC0" w:rsidRDefault="00654CC0" w:rsidP="00654CC0">
      <w:pPr>
        <w:spacing w:after="0" w:line="360" w:lineRule="auto"/>
        <w:rPr>
          <w:rFonts w:ascii="Times New Roman" w:eastAsia="Times New Roman" w:hAnsi="Times New Roman" w:cs="Times New Roman"/>
          <w:sz w:val="24"/>
          <w:szCs w:val="24"/>
          <w:lang w:val="nl-BE"/>
        </w:rPr>
      </w:pPr>
      <w:r w:rsidRPr="00654CC0">
        <w:rPr>
          <w:rFonts w:ascii="Verdana" w:eastAsia="Times New Roman" w:hAnsi="Verdana" w:cs="Times New Roman"/>
          <w:i/>
          <w:iCs/>
          <w:color w:val="000000"/>
          <w:sz w:val="20"/>
          <w:szCs w:val="20"/>
          <w:lang w:val="nl-NL"/>
        </w:rPr>
        <w:t>Over de verscheidene brochures van Pacific Cross</w:t>
      </w:r>
    </w:p>
    <w:p w14:paraId="5E00B320" w14:textId="77777777" w:rsidR="00654CC0" w:rsidRPr="00654CC0" w:rsidRDefault="00654CC0" w:rsidP="00654CC0">
      <w:pPr>
        <w:spacing w:after="0" w:line="360" w:lineRule="auto"/>
        <w:rPr>
          <w:rFonts w:ascii="Times New Roman" w:eastAsia="Times New Roman" w:hAnsi="Times New Roman" w:cs="Times New Roman"/>
          <w:sz w:val="24"/>
          <w:szCs w:val="24"/>
          <w:lang w:val="nl-BE"/>
        </w:rPr>
      </w:pPr>
      <w:r w:rsidRPr="00654CC0">
        <w:rPr>
          <w:rFonts w:ascii="Verdana" w:eastAsia="Times New Roman" w:hAnsi="Verdana" w:cs="Times New Roman"/>
          <w:color w:val="000000"/>
          <w:sz w:val="20"/>
          <w:szCs w:val="20"/>
          <w:lang w:val="nl-NL"/>
        </w:rPr>
        <w:t> </w:t>
      </w:r>
    </w:p>
    <w:p w14:paraId="5BE4B634" w14:textId="77777777" w:rsidR="00654CC0" w:rsidRPr="00654CC0" w:rsidRDefault="00654CC0" w:rsidP="00654CC0">
      <w:pPr>
        <w:spacing w:after="0" w:line="360" w:lineRule="auto"/>
        <w:rPr>
          <w:rFonts w:ascii="Times New Roman" w:eastAsia="Times New Roman" w:hAnsi="Times New Roman" w:cs="Times New Roman"/>
          <w:sz w:val="24"/>
          <w:szCs w:val="24"/>
          <w:lang w:val="nl-BE"/>
        </w:rPr>
      </w:pPr>
      <w:r w:rsidRPr="00654CC0">
        <w:rPr>
          <w:rFonts w:ascii="Verdana" w:eastAsia="Times New Roman" w:hAnsi="Verdana" w:cs="Times New Roman"/>
          <w:color w:val="000000"/>
          <w:sz w:val="20"/>
          <w:szCs w:val="20"/>
          <w:lang w:val="nl-NL"/>
        </w:rPr>
        <w:t xml:space="preserve">Om een indruk te geven van de dekkingen bij Pacific Cross zal als voorbeeld hieronder meer informatie worden gegeven over het Maxima Plan. Echter, veel van het hieronder genoemde geldt uiteraard ook voor de andere plannen. </w:t>
      </w:r>
    </w:p>
    <w:p w14:paraId="4F3E9718" w14:textId="0691AB3C" w:rsidR="00654CC0" w:rsidRPr="00654CC0" w:rsidRDefault="00654CC0" w:rsidP="00654CC0">
      <w:pPr>
        <w:spacing w:after="0" w:line="360" w:lineRule="auto"/>
        <w:rPr>
          <w:rFonts w:ascii="Times New Roman" w:eastAsia="Times New Roman" w:hAnsi="Times New Roman" w:cs="Times New Roman"/>
          <w:sz w:val="24"/>
          <w:szCs w:val="24"/>
          <w:lang w:val="nl-BE"/>
        </w:rPr>
      </w:pPr>
      <w:r w:rsidRPr="00654CC0">
        <w:rPr>
          <w:rFonts w:ascii="Verdana" w:eastAsia="Times New Roman" w:hAnsi="Verdana" w:cs="Times New Roman"/>
          <w:color w:val="000000"/>
          <w:sz w:val="20"/>
          <w:szCs w:val="20"/>
          <w:lang w:val="nl-NL"/>
        </w:rPr>
        <w:t xml:space="preserve"> De Maximaserie kent twee plannen: 1) het Maxima plan en 2) het Maxima Plus plan. Het eerstgenoemde plan biedt al zo’n ruime dekkingen en limieten dat deze bijna niet worden overschreden. Het is om deze reden dat wij het Maxima Plus plan, dat een nog ruimere dekking kent, niet direct aanraden. </w:t>
      </w:r>
    </w:p>
    <w:p w14:paraId="2F374C5C" w14:textId="77777777" w:rsidR="00654CC0" w:rsidRPr="00654CC0" w:rsidRDefault="00654CC0" w:rsidP="00654CC0">
      <w:pPr>
        <w:spacing w:after="0" w:line="360" w:lineRule="auto"/>
        <w:rPr>
          <w:rFonts w:ascii="Times New Roman" w:eastAsia="Times New Roman" w:hAnsi="Times New Roman" w:cs="Times New Roman"/>
          <w:sz w:val="24"/>
          <w:szCs w:val="24"/>
          <w:lang w:val="nl-BE"/>
        </w:rPr>
      </w:pPr>
      <w:r w:rsidRPr="00654CC0">
        <w:rPr>
          <w:rFonts w:ascii="Verdana" w:eastAsia="Times New Roman" w:hAnsi="Verdana" w:cs="Times New Roman"/>
          <w:color w:val="000000"/>
          <w:sz w:val="20"/>
          <w:szCs w:val="20"/>
          <w:lang w:val="nl-NL"/>
        </w:rPr>
        <w:t> </w:t>
      </w:r>
    </w:p>
    <w:p w14:paraId="77793AB0" w14:textId="77777777" w:rsidR="00654CC0" w:rsidRPr="00654CC0" w:rsidRDefault="00654CC0" w:rsidP="00654CC0">
      <w:pPr>
        <w:spacing w:after="0" w:line="360" w:lineRule="auto"/>
        <w:ind w:hanging="360"/>
        <w:rPr>
          <w:rFonts w:ascii="Times New Roman" w:eastAsia="Times New Roman" w:hAnsi="Times New Roman" w:cs="Times New Roman"/>
          <w:sz w:val="24"/>
          <w:szCs w:val="24"/>
          <w:lang w:val="nl-BE"/>
        </w:rPr>
      </w:pPr>
      <w:r w:rsidRPr="00654CC0">
        <w:rPr>
          <w:rFonts w:ascii="Verdana" w:eastAsia="Times New Roman" w:hAnsi="Verdana" w:cs="Times New Roman"/>
          <w:color w:val="000000"/>
          <w:sz w:val="20"/>
          <w:szCs w:val="20"/>
          <w:lang w:val="nl-NL"/>
        </w:rPr>
        <w:t>     Enkele voordelen en belangrijke aspecten van het Maxima plan zijn:</w:t>
      </w:r>
    </w:p>
    <w:p w14:paraId="00CD66E8" w14:textId="77777777" w:rsidR="00654CC0" w:rsidRPr="00654CC0" w:rsidRDefault="00654CC0" w:rsidP="00654CC0">
      <w:pPr>
        <w:numPr>
          <w:ilvl w:val="0"/>
          <w:numId w:val="5"/>
        </w:numPr>
        <w:spacing w:after="0" w:line="360" w:lineRule="auto"/>
        <w:rPr>
          <w:rFonts w:ascii="Times New Roman" w:eastAsia="Times New Roman" w:hAnsi="Times New Roman" w:cs="Times New Roman"/>
          <w:color w:val="000000"/>
          <w:sz w:val="24"/>
          <w:szCs w:val="24"/>
          <w:lang w:val="nl-BE"/>
        </w:rPr>
      </w:pPr>
      <w:r w:rsidRPr="00654CC0">
        <w:rPr>
          <w:rFonts w:ascii="Verdana" w:eastAsia="Times New Roman" w:hAnsi="Verdana" w:cs="Times New Roman"/>
          <w:color w:val="000000"/>
          <w:sz w:val="20"/>
          <w:szCs w:val="20"/>
          <w:lang w:val="nl-NL"/>
        </w:rPr>
        <w:t>Hoge dekkingen (5.000.000 Thai Baht bij ziekte /ongeval);</w:t>
      </w:r>
    </w:p>
    <w:p w14:paraId="62F17439" w14:textId="77777777" w:rsidR="00654CC0" w:rsidRPr="00654CC0" w:rsidRDefault="00654CC0" w:rsidP="00654CC0">
      <w:pPr>
        <w:numPr>
          <w:ilvl w:val="0"/>
          <w:numId w:val="5"/>
        </w:numPr>
        <w:spacing w:after="0" w:line="360" w:lineRule="auto"/>
        <w:rPr>
          <w:rFonts w:ascii="Times New Roman" w:eastAsia="Times New Roman" w:hAnsi="Times New Roman" w:cs="Times New Roman"/>
          <w:color w:val="000000"/>
          <w:sz w:val="24"/>
          <w:szCs w:val="24"/>
          <w:lang w:val="nl-BE"/>
        </w:rPr>
      </w:pPr>
      <w:r w:rsidRPr="00654CC0">
        <w:rPr>
          <w:rFonts w:ascii="Verdana" w:eastAsia="Times New Roman" w:hAnsi="Verdana" w:cs="Times New Roman"/>
          <w:color w:val="000000"/>
          <w:sz w:val="20"/>
          <w:szCs w:val="20"/>
          <w:lang w:val="nl-NL"/>
        </w:rPr>
        <w:t>Verzekerd van levenslange dekking: gegarandeerd jaarlijks te vernieuwen*;</w:t>
      </w:r>
    </w:p>
    <w:p w14:paraId="64049369" w14:textId="77777777" w:rsidR="00654CC0" w:rsidRPr="00654CC0" w:rsidRDefault="00654CC0" w:rsidP="00654CC0">
      <w:pPr>
        <w:numPr>
          <w:ilvl w:val="0"/>
          <w:numId w:val="5"/>
        </w:numPr>
        <w:spacing w:after="0" w:line="360" w:lineRule="auto"/>
        <w:rPr>
          <w:rFonts w:ascii="Times New Roman" w:eastAsia="Times New Roman" w:hAnsi="Times New Roman" w:cs="Times New Roman"/>
          <w:color w:val="000000"/>
          <w:sz w:val="24"/>
          <w:szCs w:val="24"/>
          <w:lang w:val="nl-BE"/>
        </w:rPr>
      </w:pPr>
      <w:r w:rsidRPr="00654CC0">
        <w:rPr>
          <w:rFonts w:ascii="Verdana" w:eastAsia="Times New Roman" w:hAnsi="Verdana" w:cs="Times New Roman"/>
          <w:color w:val="000000"/>
          <w:sz w:val="20"/>
          <w:szCs w:val="20"/>
          <w:lang w:val="nl-NL"/>
        </w:rPr>
        <w:t>Vrijwel alle inpatient care voordelen zijn voor 100% gedekt (zie p. 4);</w:t>
      </w:r>
    </w:p>
    <w:p w14:paraId="1E980D3F" w14:textId="77777777" w:rsidR="00654CC0" w:rsidRPr="00654CC0" w:rsidRDefault="00654CC0" w:rsidP="00654CC0">
      <w:pPr>
        <w:numPr>
          <w:ilvl w:val="0"/>
          <w:numId w:val="5"/>
        </w:numPr>
        <w:spacing w:after="0" w:line="360" w:lineRule="auto"/>
        <w:rPr>
          <w:rFonts w:ascii="Times New Roman" w:eastAsia="Times New Roman" w:hAnsi="Times New Roman" w:cs="Times New Roman"/>
          <w:color w:val="000000"/>
          <w:sz w:val="24"/>
          <w:szCs w:val="24"/>
          <w:lang w:val="nl-BE"/>
        </w:rPr>
      </w:pPr>
      <w:r w:rsidRPr="00654CC0">
        <w:rPr>
          <w:rFonts w:ascii="Verdana" w:eastAsia="Times New Roman" w:hAnsi="Verdana" w:cs="Times New Roman"/>
          <w:color w:val="000000"/>
          <w:sz w:val="20"/>
          <w:szCs w:val="20"/>
          <w:lang w:val="nl-NL"/>
        </w:rPr>
        <w:t>Volledige keuzevrijheid qua ziekenhuizen (dus ook de duurste in Bangkok);</w:t>
      </w:r>
    </w:p>
    <w:p w14:paraId="4A40E528" w14:textId="77777777" w:rsidR="00654CC0" w:rsidRPr="00654CC0" w:rsidRDefault="00654CC0" w:rsidP="00654CC0">
      <w:pPr>
        <w:numPr>
          <w:ilvl w:val="0"/>
          <w:numId w:val="5"/>
        </w:numPr>
        <w:spacing w:after="0" w:line="360" w:lineRule="auto"/>
        <w:rPr>
          <w:rFonts w:ascii="Times New Roman" w:eastAsia="Times New Roman" w:hAnsi="Times New Roman" w:cs="Times New Roman"/>
          <w:color w:val="000000"/>
          <w:sz w:val="24"/>
          <w:szCs w:val="24"/>
          <w:lang w:val="nl-BE"/>
        </w:rPr>
      </w:pPr>
      <w:r w:rsidRPr="00654CC0">
        <w:rPr>
          <w:rFonts w:ascii="Verdana" w:eastAsia="Times New Roman" w:hAnsi="Verdana" w:cs="Times New Roman"/>
          <w:color w:val="000000"/>
          <w:sz w:val="20"/>
          <w:szCs w:val="20"/>
          <w:lang w:val="nl-NL"/>
        </w:rPr>
        <w:t>Mogelijkheid tot ‘’outpatient exclusion’’: korting 20%. Alle medische kosten waarvoor geen sprake is van een ziekenhuisopname (inpatient) dienen door de cliënt zelf te worden betaald;</w:t>
      </w:r>
    </w:p>
    <w:p w14:paraId="36A3FD02" w14:textId="77777777" w:rsidR="00654CC0" w:rsidRPr="00654CC0" w:rsidRDefault="00654CC0" w:rsidP="00654CC0">
      <w:pPr>
        <w:numPr>
          <w:ilvl w:val="0"/>
          <w:numId w:val="5"/>
        </w:numPr>
        <w:spacing w:after="0" w:line="360" w:lineRule="auto"/>
        <w:rPr>
          <w:rFonts w:ascii="Times New Roman" w:eastAsia="Times New Roman" w:hAnsi="Times New Roman" w:cs="Times New Roman"/>
          <w:color w:val="000000"/>
          <w:sz w:val="24"/>
          <w:szCs w:val="24"/>
          <w:lang w:val="nl-BE"/>
        </w:rPr>
      </w:pPr>
      <w:r w:rsidRPr="00654CC0">
        <w:rPr>
          <w:rFonts w:ascii="Verdana" w:eastAsia="Times New Roman" w:hAnsi="Verdana" w:cs="Times New Roman"/>
          <w:color w:val="000000"/>
          <w:sz w:val="20"/>
          <w:szCs w:val="20"/>
          <w:lang w:val="nl-NL"/>
        </w:rPr>
        <w:t>De behandeling van kanker (radio- en chemotherapie) wordt gedekt;</w:t>
      </w:r>
    </w:p>
    <w:p w14:paraId="4C2E0886" w14:textId="77777777" w:rsidR="00654CC0" w:rsidRPr="00654CC0" w:rsidRDefault="00654CC0" w:rsidP="00654CC0">
      <w:pPr>
        <w:numPr>
          <w:ilvl w:val="0"/>
          <w:numId w:val="5"/>
        </w:numPr>
        <w:spacing w:after="0" w:line="360" w:lineRule="auto"/>
        <w:rPr>
          <w:rFonts w:ascii="Times New Roman" w:eastAsia="Times New Roman" w:hAnsi="Times New Roman" w:cs="Times New Roman"/>
          <w:color w:val="000000"/>
          <w:sz w:val="24"/>
          <w:szCs w:val="24"/>
          <w:lang w:val="nl-BE"/>
        </w:rPr>
      </w:pPr>
      <w:r w:rsidRPr="00654CC0">
        <w:rPr>
          <w:rFonts w:ascii="Verdana" w:eastAsia="Times New Roman" w:hAnsi="Verdana" w:cs="Times New Roman"/>
          <w:color w:val="000000"/>
          <w:sz w:val="20"/>
          <w:szCs w:val="20"/>
          <w:lang w:val="nl-NL"/>
        </w:rPr>
        <w:t>Geen verplicht eigen risico (wel als optie met korting verkrijgbaar, zie p. 6);</w:t>
      </w:r>
    </w:p>
    <w:p w14:paraId="1D09CB82" w14:textId="77777777" w:rsidR="00654CC0" w:rsidRPr="00654CC0" w:rsidRDefault="00654CC0" w:rsidP="00654CC0">
      <w:pPr>
        <w:numPr>
          <w:ilvl w:val="0"/>
          <w:numId w:val="5"/>
        </w:numPr>
        <w:spacing w:after="0" w:line="360" w:lineRule="auto"/>
        <w:rPr>
          <w:rFonts w:ascii="Times New Roman" w:eastAsia="Times New Roman" w:hAnsi="Times New Roman" w:cs="Times New Roman"/>
          <w:color w:val="000000"/>
          <w:sz w:val="24"/>
          <w:szCs w:val="24"/>
          <w:lang w:val="nl-BE"/>
        </w:rPr>
      </w:pPr>
      <w:r w:rsidRPr="00654CC0">
        <w:rPr>
          <w:rFonts w:ascii="Verdana" w:eastAsia="Times New Roman" w:hAnsi="Verdana" w:cs="Times New Roman"/>
          <w:color w:val="000000"/>
          <w:sz w:val="20"/>
          <w:szCs w:val="20"/>
          <w:lang w:val="nl-NL"/>
        </w:rPr>
        <w:t>Medische keuring is noodzakelijk vanaf 65 jaar en ouder (kosten ongeveer 8000 Thai Baht).</w:t>
      </w:r>
    </w:p>
    <w:p w14:paraId="1BD0F100" w14:textId="77777777" w:rsidR="00654CC0" w:rsidRPr="00654CC0" w:rsidRDefault="00654CC0" w:rsidP="00654CC0">
      <w:pPr>
        <w:spacing w:after="0" w:line="360" w:lineRule="auto"/>
        <w:ind w:left="360"/>
        <w:rPr>
          <w:rFonts w:ascii="Times New Roman" w:eastAsia="Times New Roman" w:hAnsi="Times New Roman" w:cs="Times New Roman"/>
          <w:sz w:val="24"/>
          <w:szCs w:val="24"/>
          <w:lang w:val="nl-BE"/>
        </w:rPr>
      </w:pPr>
      <w:r w:rsidRPr="00654CC0">
        <w:rPr>
          <w:rFonts w:ascii="Verdana" w:eastAsia="Times New Roman" w:hAnsi="Verdana" w:cs="Times New Roman"/>
          <w:color w:val="000000"/>
          <w:sz w:val="20"/>
          <w:szCs w:val="20"/>
          <w:lang w:val="nl-NL"/>
        </w:rPr>
        <w:t> </w:t>
      </w:r>
    </w:p>
    <w:p w14:paraId="39BA5E5F" w14:textId="77777777" w:rsidR="00654CC0" w:rsidRPr="00654CC0" w:rsidRDefault="00654CC0" w:rsidP="00654CC0">
      <w:pPr>
        <w:spacing w:after="0" w:line="360" w:lineRule="auto"/>
        <w:rPr>
          <w:rFonts w:ascii="Times New Roman" w:eastAsia="Times New Roman" w:hAnsi="Times New Roman" w:cs="Times New Roman"/>
          <w:sz w:val="24"/>
          <w:szCs w:val="24"/>
          <w:lang w:val="nl-BE"/>
        </w:rPr>
      </w:pPr>
      <w:r w:rsidRPr="00654CC0">
        <w:rPr>
          <w:rFonts w:ascii="Verdana" w:eastAsia="Times New Roman" w:hAnsi="Verdana" w:cs="Times New Roman"/>
          <w:color w:val="000000"/>
          <w:sz w:val="20"/>
          <w:szCs w:val="20"/>
          <w:lang w:val="nl-NL"/>
        </w:rPr>
        <w:t>Uitsluitingen</w:t>
      </w:r>
    </w:p>
    <w:p w14:paraId="3DC34664" w14:textId="77777777" w:rsidR="00654CC0" w:rsidRPr="00654CC0" w:rsidRDefault="00654CC0" w:rsidP="00654CC0">
      <w:pPr>
        <w:spacing w:after="0" w:line="360" w:lineRule="auto"/>
        <w:rPr>
          <w:rFonts w:ascii="Times New Roman" w:eastAsia="Times New Roman" w:hAnsi="Times New Roman" w:cs="Times New Roman"/>
          <w:sz w:val="24"/>
          <w:szCs w:val="24"/>
          <w:lang w:val="nl-BE"/>
        </w:rPr>
      </w:pPr>
      <w:r w:rsidRPr="00654CC0">
        <w:rPr>
          <w:rFonts w:ascii="Verdana" w:eastAsia="Times New Roman" w:hAnsi="Verdana" w:cs="Times New Roman"/>
          <w:color w:val="000000"/>
          <w:sz w:val="20"/>
          <w:szCs w:val="20"/>
          <w:lang w:val="nl-NL"/>
        </w:rPr>
        <w:t> </w:t>
      </w:r>
    </w:p>
    <w:p w14:paraId="0770490B" w14:textId="77777777" w:rsidR="00654CC0" w:rsidRPr="00654CC0" w:rsidRDefault="00654CC0" w:rsidP="00654CC0">
      <w:pPr>
        <w:spacing w:after="0" w:line="360" w:lineRule="auto"/>
        <w:rPr>
          <w:rFonts w:ascii="Times New Roman" w:eastAsia="Times New Roman" w:hAnsi="Times New Roman" w:cs="Times New Roman"/>
          <w:sz w:val="24"/>
          <w:szCs w:val="24"/>
          <w:lang w:val="nl-BE"/>
        </w:rPr>
      </w:pPr>
      <w:r w:rsidRPr="00654CC0">
        <w:rPr>
          <w:rFonts w:ascii="Verdana" w:eastAsia="Times New Roman" w:hAnsi="Verdana" w:cs="Times New Roman"/>
          <w:color w:val="000000"/>
          <w:sz w:val="20"/>
          <w:szCs w:val="20"/>
          <w:lang w:val="nl-NL"/>
        </w:rPr>
        <w:t>Zoals eerder in deze mail al aangegeven werken veel maatschappijen hier met uitsluitingen. Zo ook Pacific Cross. De belangrijkste voor u op een rij:</w:t>
      </w:r>
    </w:p>
    <w:p w14:paraId="79AECEE2" w14:textId="77777777" w:rsidR="00654CC0" w:rsidRPr="00654CC0" w:rsidRDefault="00654CC0" w:rsidP="00654CC0">
      <w:pPr>
        <w:spacing w:after="0" w:line="360" w:lineRule="auto"/>
        <w:rPr>
          <w:rFonts w:ascii="Times New Roman" w:eastAsia="Times New Roman" w:hAnsi="Times New Roman" w:cs="Times New Roman"/>
          <w:sz w:val="24"/>
          <w:szCs w:val="24"/>
          <w:lang w:val="nl-BE"/>
        </w:rPr>
      </w:pPr>
      <w:r w:rsidRPr="00654CC0">
        <w:rPr>
          <w:rFonts w:ascii="Verdana" w:eastAsia="Times New Roman" w:hAnsi="Verdana" w:cs="Times New Roman"/>
          <w:color w:val="000000"/>
          <w:sz w:val="20"/>
          <w:szCs w:val="20"/>
          <w:lang w:val="nl-NL"/>
        </w:rPr>
        <w:t> </w:t>
      </w:r>
    </w:p>
    <w:p w14:paraId="4243B487" w14:textId="77777777" w:rsidR="00654CC0" w:rsidRPr="00654CC0" w:rsidRDefault="00654CC0" w:rsidP="00654CC0">
      <w:pPr>
        <w:numPr>
          <w:ilvl w:val="0"/>
          <w:numId w:val="6"/>
        </w:numPr>
        <w:spacing w:after="0" w:line="360" w:lineRule="auto"/>
        <w:rPr>
          <w:rFonts w:ascii="Times New Roman" w:eastAsia="Times New Roman" w:hAnsi="Times New Roman" w:cs="Times New Roman"/>
          <w:color w:val="000000"/>
          <w:sz w:val="24"/>
          <w:szCs w:val="24"/>
          <w:lang w:val="nl-BE"/>
        </w:rPr>
      </w:pPr>
      <w:r w:rsidRPr="00654CC0">
        <w:rPr>
          <w:rFonts w:ascii="Verdana" w:eastAsia="Times New Roman" w:hAnsi="Verdana" w:cs="Times New Roman"/>
          <w:color w:val="000000"/>
          <w:sz w:val="20"/>
          <w:szCs w:val="20"/>
          <w:lang w:val="nl-NL"/>
        </w:rPr>
        <w:t>Reeds bestaande aandoeningen worden niet verzekerd of alleen onder bepaalde voorwaarden.</w:t>
      </w:r>
    </w:p>
    <w:p w14:paraId="3A7185C5" w14:textId="77777777" w:rsidR="00654CC0" w:rsidRPr="00654CC0" w:rsidRDefault="00654CC0" w:rsidP="00654CC0">
      <w:pPr>
        <w:numPr>
          <w:ilvl w:val="0"/>
          <w:numId w:val="6"/>
        </w:numPr>
        <w:spacing w:after="0" w:line="360" w:lineRule="auto"/>
        <w:rPr>
          <w:rFonts w:ascii="Times New Roman" w:eastAsia="Times New Roman" w:hAnsi="Times New Roman" w:cs="Times New Roman"/>
          <w:color w:val="000000"/>
          <w:sz w:val="24"/>
          <w:szCs w:val="24"/>
          <w:lang w:val="nl-BE"/>
        </w:rPr>
      </w:pPr>
      <w:r w:rsidRPr="00654CC0">
        <w:rPr>
          <w:rFonts w:ascii="Verdana" w:eastAsia="Times New Roman" w:hAnsi="Verdana" w:cs="Times New Roman"/>
          <w:color w:val="000000"/>
          <w:sz w:val="20"/>
          <w:szCs w:val="20"/>
          <w:lang w:val="nl-NL"/>
        </w:rPr>
        <w:t>Er is een wachttijd van 120 dagen voor een aantal chronische ziekten zoals kanker, hernia’s etc.</w:t>
      </w:r>
    </w:p>
    <w:p w14:paraId="3025B188" w14:textId="77777777" w:rsidR="00654CC0" w:rsidRPr="00654CC0" w:rsidRDefault="00654CC0" w:rsidP="00654CC0">
      <w:pPr>
        <w:numPr>
          <w:ilvl w:val="0"/>
          <w:numId w:val="6"/>
        </w:numPr>
        <w:spacing w:after="0" w:line="360" w:lineRule="auto"/>
        <w:rPr>
          <w:rFonts w:ascii="Times New Roman" w:eastAsia="Times New Roman" w:hAnsi="Times New Roman" w:cs="Times New Roman"/>
          <w:color w:val="000000"/>
          <w:sz w:val="24"/>
          <w:szCs w:val="24"/>
          <w:lang w:val="nl-BE"/>
        </w:rPr>
      </w:pPr>
      <w:r w:rsidRPr="00654CC0">
        <w:rPr>
          <w:rFonts w:ascii="Verdana" w:eastAsia="Times New Roman" w:hAnsi="Verdana" w:cs="Times New Roman"/>
          <w:color w:val="000000"/>
          <w:sz w:val="20"/>
          <w:szCs w:val="20"/>
          <w:lang w:val="nl-NL"/>
        </w:rPr>
        <w:lastRenderedPageBreak/>
        <w:t>Gedurende de eerste 30 dagen na aanvang van de verzekering bent u alleen gedekt voor ongevallen.</w:t>
      </w:r>
    </w:p>
    <w:p w14:paraId="31187584" w14:textId="77777777" w:rsidR="00654CC0" w:rsidRPr="00654CC0" w:rsidRDefault="00654CC0" w:rsidP="00654CC0">
      <w:pPr>
        <w:numPr>
          <w:ilvl w:val="0"/>
          <w:numId w:val="6"/>
        </w:numPr>
        <w:spacing w:after="0" w:line="360" w:lineRule="auto"/>
        <w:rPr>
          <w:rFonts w:ascii="Times New Roman" w:eastAsia="Times New Roman" w:hAnsi="Times New Roman" w:cs="Times New Roman"/>
          <w:color w:val="000000"/>
          <w:sz w:val="24"/>
          <w:szCs w:val="24"/>
          <w:lang w:val="nl-BE"/>
        </w:rPr>
      </w:pPr>
      <w:r w:rsidRPr="00654CC0">
        <w:rPr>
          <w:rFonts w:ascii="Verdana" w:eastAsia="Times New Roman" w:hAnsi="Verdana" w:cs="Times New Roman"/>
          <w:color w:val="000000"/>
          <w:sz w:val="20"/>
          <w:szCs w:val="20"/>
          <w:lang w:val="nl-NL"/>
        </w:rPr>
        <w:t>Voor vrouwen: verplichte mammogram bij instappen na 40 jarige leeftijd. Resultaten hiervan worden afgewacht alvorens dekking wordt verleend voor daaraan gerelateerde aandoeningen.</w:t>
      </w:r>
    </w:p>
    <w:p w14:paraId="12610AE5" w14:textId="77777777" w:rsidR="00654CC0" w:rsidRPr="00654CC0" w:rsidRDefault="00654CC0" w:rsidP="00654CC0">
      <w:pPr>
        <w:numPr>
          <w:ilvl w:val="0"/>
          <w:numId w:val="6"/>
        </w:numPr>
        <w:spacing w:after="0" w:line="360" w:lineRule="auto"/>
        <w:rPr>
          <w:rFonts w:ascii="Times New Roman" w:eastAsia="Times New Roman" w:hAnsi="Times New Roman" w:cs="Times New Roman"/>
          <w:color w:val="000000"/>
          <w:sz w:val="24"/>
          <w:szCs w:val="24"/>
          <w:lang w:val="nl-BE"/>
        </w:rPr>
      </w:pPr>
      <w:r w:rsidRPr="00654CC0">
        <w:rPr>
          <w:rFonts w:ascii="Verdana" w:eastAsia="Times New Roman" w:hAnsi="Verdana" w:cs="Times New Roman"/>
          <w:color w:val="000000"/>
          <w:sz w:val="20"/>
          <w:szCs w:val="20"/>
          <w:lang w:val="nl-NL"/>
        </w:rPr>
        <w:t>Meer over wachttijden en standaard (al dan niet leeftijd gerelateerde) uitsluitingen vindt u in de bijlage ‘”Standard UW 2015’’.</w:t>
      </w:r>
    </w:p>
    <w:p w14:paraId="2FEBA0AD" w14:textId="77777777" w:rsidR="00654CC0" w:rsidRPr="00654CC0" w:rsidRDefault="00654CC0" w:rsidP="00654CC0">
      <w:pPr>
        <w:spacing w:after="0" w:line="360" w:lineRule="auto"/>
        <w:ind w:left="720"/>
        <w:rPr>
          <w:rFonts w:ascii="Times New Roman" w:eastAsia="Times New Roman" w:hAnsi="Times New Roman" w:cs="Times New Roman"/>
          <w:sz w:val="24"/>
          <w:szCs w:val="24"/>
          <w:lang w:val="nl-BE"/>
        </w:rPr>
      </w:pPr>
      <w:r w:rsidRPr="00654CC0">
        <w:rPr>
          <w:rFonts w:ascii="Verdana" w:eastAsia="Times New Roman" w:hAnsi="Verdana" w:cs="Times New Roman"/>
          <w:color w:val="000000"/>
          <w:sz w:val="20"/>
          <w:szCs w:val="20"/>
          <w:lang w:val="nl-NL"/>
        </w:rPr>
        <w:t> </w:t>
      </w:r>
    </w:p>
    <w:p w14:paraId="7D7FCA23" w14:textId="77777777" w:rsidR="00654CC0" w:rsidRPr="00654CC0" w:rsidRDefault="00654CC0" w:rsidP="00654CC0">
      <w:pPr>
        <w:spacing w:after="0" w:line="360" w:lineRule="auto"/>
        <w:rPr>
          <w:rFonts w:ascii="Times New Roman" w:eastAsia="Times New Roman" w:hAnsi="Times New Roman" w:cs="Times New Roman"/>
          <w:sz w:val="24"/>
          <w:szCs w:val="24"/>
          <w:lang w:val="nl-BE"/>
        </w:rPr>
      </w:pPr>
      <w:r w:rsidRPr="00654CC0">
        <w:rPr>
          <w:rFonts w:ascii="Verdana" w:eastAsia="Times New Roman" w:hAnsi="Verdana" w:cs="Times New Roman"/>
          <w:color w:val="000000"/>
          <w:sz w:val="20"/>
          <w:szCs w:val="20"/>
          <w:lang w:val="nl-NL"/>
        </w:rPr>
        <w:t>De aanvraagprocedure</w:t>
      </w:r>
    </w:p>
    <w:p w14:paraId="2A7A90E2" w14:textId="77777777" w:rsidR="00654CC0" w:rsidRPr="00654CC0" w:rsidRDefault="00654CC0" w:rsidP="00654CC0">
      <w:pPr>
        <w:spacing w:after="0" w:line="360" w:lineRule="auto"/>
        <w:rPr>
          <w:rFonts w:ascii="Times New Roman" w:eastAsia="Times New Roman" w:hAnsi="Times New Roman" w:cs="Times New Roman"/>
          <w:sz w:val="24"/>
          <w:szCs w:val="24"/>
          <w:lang w:val="nl-BE"/>
        </w:rPr>
      </w:pPr>
      <w:r w:rsidRPr="00654CC0">
        <w:rPr>
          <w:rFonts w:ascii="Verdana" w:eastAsia="Times New Roman" w:hAnsi="Verdana" w:cs="Times New Roman"/>
          <w:color w:val="000000"/>
          <w:sz w:val="20"/>
          <w:szCs w:val="20"/>
          <w:lang w:val="nl-NL"/>
        </w:rPr>
        <w:t> </w:t>
      </w:r>
    </w:p>
    <w:p w14:paraId="3B1504CB" w14:textId="77777777" w:rsidR="00654CC0" w:rsidRPr="00654CC0" w:rsidRDefault="00654CC0" w:rsidP="00654CC0">
      <w:pPr>
        <w:spacing w:after="0" w:line="360" w:lineRule="auto"/>
        <w:rPr>
          <w:rFonts w:ascii="Times New Roman" w:eastAsia="Times New Roman" w:hAnsi="Times New Roman" w:cs="Times New Roman"/>
          <w:sz w:val="24"/>
          <w:szCs w:val="24"/>
        </w:rPr>
      </w:pPr>
      <w:r w:rsidRPr="00654CC0">
        <w:rPr>
          <w:rFonts w:ascii="Verdana" w:eastAsia="Times New Roman" w:hAnsi="Verdana" w:cs="Times New Roman"/>
          <w:color w:val="000000"/>
          <w:sz w:val="20"/>
          <w:szCs w:val="20"/>
          <w:lang w:val="nl-NL"/>
        </w:rPr>
        <w:t xml:space="preserve">Bij een eventuele aanvraag hoeft, mits niet 65 jaar of ouder, </w:t>
      </w:r>
      <w:r w:rsidRPr="00654CC0">
        <w:rPr>
          <w:rFonts w:ascii="Verdana" w:eastAsia="Times New Roman" w:hAnsi="Verdana" w:cs="Times New Roman"/>
          <w:color w:val="000000"/>
          <w:sz w:val="20"/>
          <w:szCs w:val="20"/>
          <w:u w:val="single"/>
          <w:lang w:val="nl-NL"/>
        </w:rPr>
        <w:t>geen</w:t>
      </w:r>
      <w:r w:rsidRPr="00654CC0">
        <w:rPr>
          <w:rFonts w:ascii="Verdana" w:eastAsia="Times New Roman" w:hAnsi="Verdana" w:cs="Times New Roman"/>
          <w:color w:val="000000"/>
          <w:sz w:val="20"/>
          <w:szCs w:val="20"/>
          <w:lang w:val="nl-NL"/>
        </w:rPr>
        <w:t xml:space="preserve"> medische keuring te worden verricht. Er dient slechts een medische vragenlijst te worden ingevuld. Het aanvraagformulier wordt door ons vervolgens opgestuurd waarna Pacific Cross met een voorstel komt. Dit voorstel kan drie dingen inhouden:</w:t>
      </w:r>
    </w:p>
    <w:p w14:paraId="3065BFA8" w14:textId="77777777" w:rsidR="00654CC0" w:rsidRPr="00654CC0" w:rsidRDefault="00654CC0" w:rsidP="00654CC0">
      <w:pPr>
        <w:spacing w:after="0" w:line="360" w:lineRule="auto"/>
        <w:rPr>
          <w:rFonts w:ascii="Times New Roman" w:eastAsia="Times New Roman" w:hAnsi="Times New Roman" w:cs="Times New Roman"/>
          <w:sz w:val="24"/>
          <w:szCs w:val="24"/>
        </w:rPr>
      </w:pPr>
      <w:r w:rsidRPr="00654CC0">
        <w:rPr>
          <w:rFonts w:ascii="Verdana" w:eastAsia="Times New Roman" w:hAnsi="Verdana" w:cs="Times New Roman"/>
          <w:color w:val="000000"/>
          <w:sz w:val="20"/>
          <w:szCs w:val="20"/>
          <w:lang w:val="nl-NL"/>
        </w:rPr>
        <w:t> </w:t>
      </w:r>
    </w:p>
    <w:p w14:paraId="4A7656B0" w14:textId="77777777" w:rsidR="00654CC0" w:rsidRPr="00654CC0" w:rsidRDefault="00654CC0" w:rsidP="00654CC0">
      <w:pPr>
        <w:numPr>
          <w:ilvl w:val="0"/>
          <w:numId w:val="7"/>
        </w:numPr>
        <w:spacing w:after="0" w:line="360" w:lineRule="auto"/>
        <w:rPr>
          <w:rFonts w:ascii="Times New Roman" w:eastAsia="Times New Roman" w:hAnsi="Times New Roman" w:cs="Times New Roman"/>
          <w:color w:val="000000"/>
          <w:sz w:val="24"/>
          <w:szCs w:val="24"/>
          <w:lang w:val="nl-BE"/>
        </w:rPr>
      </w:pPr>
      <w:r w:rsidRPr="00654CC0">
        <w:rPr>
          <w:rFonts w:ascii="Verdana" w:eastAsia="Times New Roman" w:hAnsi="Verdana" w:cs="Times New Roman"/>
          <w:color w:val="000000"/>
          <w:sz w:val="20"/>
          <w:szCs w:val="20"/>
          <w:lang w:val="nl-NL"/>
        </w:rPr>
        <w:t>U bent geaccepteerd zonder verdere uitsluitingen.</w:t>
      </w:r>
    </w:p>
    <w:p w14:paraId="38E882CB" w14:textId="77777777" w:rsidR="00654CC0" w:rsidRPr="00654CC0" w:rsidRDefault="00654CC0" w:rsidP="00654CC0">
      <w:pPr>
        <w:numPr>
          <w:ilvl w:val="0"/>
          <w:numId w:val="7"/>
        </w:numPr>
        <w:spacing w:after="0" w:line="360" w:lineRule="auto"/>
        <w:rPr>
          <w:rFonts w:ascii="Times New Roman" w:eastAsia="Times New Roman" w:hAnsi="Times New Roman" w:cs="Times New Roman"/>
          <w:color w:val="000000"/>
          <w:sz w:val="24"/>
          <w:szCs w:val="24"/>
          <w:lang w:val="nl-BE"/>
        </w:rPr>
      </w:pPr>
      <w:r w:rsidRPr="00654CC0">
        <w:rPr>
          <w:rFonts w:ascii="Verdana" w:eastAsia="Times New Roman" w:hAnsi="Verdana" w:cs="Times New Roman"/>
          <w:color w:val="000000"/>
          <w:sz w:val="20"/>
          <w:szCs w:val="20"/>
          <w:lang w:val="nl-NL"/>
        </w:rPr>
        <w:t>U bent geaccepteerd met 1 of meerdere uitsluitingen (met bv. een premieverhoging van 15% of dat er bijbetaling wordt gevraagd voor bepaalde aandoeningen).</w:t>
      </w:r>
    </w:p>
    <w:p w14:paraId="4AEE6BF4" w14:textId="77777777" w:rsidR="00654CC0" w:rsidRPr="00654CC0" w:rsidRDefault="00654CC0" w:rsidP="00654CC0">
      <w:pPr>
        <w:numPr>
          <w:ilvl w:val="0"/>
          <w:numId w:val="7"/>
        </w:numPr>
        <w:spacing w:after="0" w:line="360" w:lineRule="auto"/>
        <w:rPr>
          <w:rFonts w:ascii="Times New Roman" w:eastAsia="Times New Roman" w:hAnsi="Times New Roman" w:cs="Times New Roman"/>
          <w:color w:val="000000"/>
          <w:sz w:val="24"/>
          <w:szCs w:val="24"/>
        </w:rPr>
      </w:pPr>
      <w:r w:rsidRPr="00654CC0">
        <w:rPr>
          <w:rFonts w:ascii="Verdana" w:eastAsia="Times New Roman" w:hAnsi="Verdana" w:cs="Times New Roman"/>
          <w:color w:val="000000"/>
          <w:sz w:val="20"/>
          <w:szCs w:val="20"/>
          <w:lang w:val="nl-NL"/>
        </w:rPr>
        <w:t xml:space="preserve">U wordt geweigerd. </w:t>
      </w:r>
    </w:p>
    <w:p w14:paraId="37B0510C" w14:textId="77777777" w:rsidR="00654CC0" w:rsidRPr="00654CC0" w:rsidRDefault="00654CC0" w:rsidP="00654CC0">
      <w:pPr>
        <w:spacing w:after="0" w:line="360" w:lineRule="auto"/>
        <w:rPr>
          <w:rFonts w:ascii="Times New Roman" w:eastAsia="Times New Roman" w:hAnsi="Times New Roman" w:cs="Times New Roman"/>
          <w:sz w:val="24"/>
          <w:szCs w:val="24"/>
        </w:rPr>
      </w:pPr>
      <w:r w:rsidRPr="00654CC0">
        <w:rPr>
          <w:rFonts w:ascii="Verdana" w:eastAsia="Times New Roman" w:hAnsi="Verdana" w:cs="Times New Roman"/>
          <w:color w:val="000000"/>
          <w:sz w:val="20"/>
          <w:szCs w:val="20"/>
          <w:lang w:val="nl-NL"/>
        </w:rPr>
        <w:t> </w:t>
      </w:r>
    </w:p>
    <w:p w14:paraId="0222184C" w14:textId="77777777" w:rsidR="00654CC0" w:rsidRPr="00654CC0" w:rsidRDefault="00654CC0" w:rsidP="00654CC0">
      <w:pPr>
        <w:spacing w:after="0" w:line="360" w:lineRule="auto"/>
        <w:rPr>
          <w:rFonts w:ascii="Times New Roman" w:eastAsia="Times New Roman" w:hAnsi="Times New Roman" w:cs="Times New Roman"/>
          <w:sz w:val="24"/>
          <w:szCs w:val="24"/>
          <w:lang w:val="nl-BE"/>
        </w:rPr>
      </w:pPr>
      <w:r w:rsidRPr="00654CC0">
        <w:rPr>
          <w:rFonts w:ascii="Verdana" w:eastAsia="Times New Roman" w:hAnsi="Verdana" w:cs="Times New Roman"/>
          <w:color w:val="000000"/>
          <w:sz w:val="20"/>
          <w:szCs w:val="20"/>
          <w:lang w:val="nl-NL"/>
        </w:rPr>
        <w:t xml:space="preserve">De aanvraag op zich brengt geen enkele verplichting met zich mee. U kunt zelf aangeven of u wel of geen gebruik wilt maken van het voorstel van Pacific Cross. </w:t>
      </w:r>
    </w:p>
    <w:p w14:paraId="710AD467" w14:textId="77777777" w:rsidR="00654CC0" w:rsidRPr="00654CC0" w:rsidRDefault="00654CC0" w:rsidP="00654CC0">
      <w:pPr>
        <w:spacing w:after="0" w:line="360" w:lineRule="auto"/>
        <w:rPr>
          <w:rFonts w:ascii="Times New Roman" w:eastAsia="Times New Roman" w:hAnsi="Times New Roman" w:cs="Times New Roman"/>
          <w:sz w:val="24"/>
          <w:szCs w:val="24"/>
          <w:lang w:val="nl-BE"/>
        </w:rPr>
      </w:pPr>
      <w:r w:rsidRPr="00654CC0">
        <w:rPr>
          <w:rFonts w:ascii="Verdana" w:eastAsia="Times New Roman" w:hAnsi="Verdana" w:cs="Times New Roman"/>
          <w:color w:val="000000"/>
          <w:sz w:val="20"/>
          <w:szCs w:val="20"/>
          <w:lang w:val="nl-NL"/>
        </w:rPr>
        <w:t> </w:t>
      </w:r>
    </w:p>
    <w:p w14:paraId="4783677C" w14:textId="77777777" w:rsidR="00654CC0" w:rsidRPr="00654CC0" w:rsidRDefault="00654CC0" w:rsidP="00654CC0">
      <w:pPr>
        <w:spacing w:after="0" w:line="360" w:lineRule="auto"/>
        <w:rPr>
          <w:rFonts w:ascii="Times New Roman" w:eastAsia="Times New Roman" w:hAnsi="Times New Roman" w:cs="Times New Roman"/>
          <w:sz w:val="24"/>
          <w:szCs w:val="24"/>
          <w:lang w:val="nl-BE"/>
        </w:rPr>
      </w:pPr>
      <w:r w:rsidRPr="00654CC0">
        <w:rPr>
          <w:rFonts w:ascii="Verdana" w:eastAsia="Times New Roman" w:hAnsi="Verdana" w:cs="Times New Roman"/>
          <w:color w:val="000000"/>
          <w:sz w:val="20"/>
          <w:szCs w:val="20"/>
          <w:lang w:val="nl-NL"/>
        </w:rPr>
        <w:t>Wij verzoeken u bijgevoegde informatie allemaal eens rustig door te lezen. Mochten er n.a.v. de toegestuurde informatie nog vragen zijn of heeft u behoefte aan persoonlijk contact via Skype, telefoon of op een van onze kantoren? Neem dan gerust contact met ons op.</w:t>
      </w:r>
    </w:p>
    <w:p w14:paraId="1725D864" w14:textId="77777777" w:rsidR="00654CC0" w:rsidRPr="00654CC0" w:rsidRDefault="00654CC0" w:rsidP="00654CC0">
      <w:pPr>
        <w:spacing w:after="0" w:line="360" w:lineRule="auto"/>
        <w:rPr>
          <w:rFonts w:ascii="Times New Roman" w:eastAsia="Times New Roman" w:hAnsi="Times New Roman" w:cs="Times New Roman"/>
          <w:sz w:val="24"/>
          <w:szCs w:val="24"/>
          <w:lang w:val="nl-BE"/>
        </w:rPr>
      </w:pPr>
      <w:r w:rsidRPr="00654CC0">
        <w:rPr>
          <w:rFonts w:ascii="Verdana" w:eastAsia="Times New Roman" w:hAnsi="Verdana" w:cs="Times New Roman"/>
          <w:color w:val="000000"/>
          <w:sz w:val="20"/>
          <w:szCs w:val="20"/>
          <w:lang w:val="nl-NL"/>
        </w:rPr>
        <w:t> </w:t>
      </w:r>
    </w:p>
    <w:p w14:paraId="21EB2DBA" w14:textId="77777777" w:rsidR="00654CC0" w:rsidRPr="00654CC0" w:rsidRDefault="00654CC0" w:rsidP="00654CC0">
      <w:pPr>
        <w:spacing w:after="0" w:line="360" w:lineRule="auto"/>
        <w:rPr>
          <w:rFonts w:ascii="Times New Roman" w:eastAsia="Times New Roman" w:hAnsi="Times New Roman" w:cs="Times New Roman"/>
          <w:sz w:val="24"/>
          <w:szCs w:val="24"/>
          <w:lang w:val="nl-BE"/>
        </w:rPr>
      </w:pPr>
      <w:r w:rsidRPr="00654CC0">
        <w:rPr>
          <w:rFonts w:ascii="Verdana" w:eastAsia="Times New Roman" w:hAnsi="Verdana" w:cs="Times New Roman"/>
          <w:color w:val="000000"/>
          <w:sz w:val="20"/>
          <w:szCs w:val="20"/>
          <w:lang w:val="nl-NL"/>
        </w:rPr>
        <w:t>Hartelijke groet,</w:t>
      </w:r>
    </w:p>
    <w:p w14:paraId="5645F14A" w14:textId="77777777" w:rsidR="00654CC0" w:rsidRPr="00654CC0" w:rsidRDefault="00654CC0" w:rsidP="00654CC0">
      <w:pPr>
        <w:spacing w:after="0" w:line="360" w:lineRule="auto"/>
        <w:rPr>
          <w:rFonts w:ascii="Times New Roman" w:eastAsia="Times New Roman" w:hAnsi="Times New Roman" w:cs="Times New Roman"/>
          <w:sz w:val="24"/>
          <w:szCs w:val="24"/>
          <w:lang w:val="nl-BE"/>
        </w:rPr>
      </w:pPr>
      <w:r w:rsidRPr="00654CC0">
        <w:rPr>
          <w:rFonts w:ascii="Verdana" w:eastAsia="Times New Roman" w:hAnsi="Verdana" w:cs="Times New Roman"/>
          <w:sz w:val="20"/>
          <w:szCs w:val="20"/>
          <w:lang w:val="nl-NL"/>
        </w:rPr>
        <w:t>Wim</w:t>
      </w:r>
      <w:r w:rsidRPr="00654CC0">
        <w:rPr>
          <w:rFonts w:ascii="Verdana" w:eastAsia="Times New Roman" w:hAnsi="Verdana" w:cs="Times New Roman"/>
          <w:color w:val="000000"/>
          <w:sz w:val="20"/>
          <w:szCs w:val="20"/>
          <w:lang w:val="nl-NL"/>
        </w:rPr>
        <w:t> </w:t>
      </w:r>
    </w:p>
    <w:p w14:paraId="544690FA" w14:textId="77777777" w:rsidR="00654CC0" w:rsidRPr="00654CC0" w:rsidRDefault="00654CC0" w:rsidP="00654CC0">
      <w:pPr>
        <w:spacing w:after="0" w:line="360" w:lineRule="auto"/>
        <w:rPr>
          <w:rFonts w:ascii="Times New Roman" w:eastAsia="Times New Roman" w:hAnsi="Times New Roman" w:cs="Times New Roman"/>
          <w:sz w:val="24"/>
          <w:szCs w:val="24"/>
          <w:lang w:val="nl-BE"/>
        </w:rPr>
      </w:pPr>
      <w:r w:rsidRPr="00654CC0">
        <w:rPr>
          <w:rFonts w:ascii="Verdana" w:eastAsia="Times New Roman" w:hAnsi="Verdana" w:cs="Times New Roman"/>
          <w:color w:val="000000"/>
          <w:sz w:val="20"/>
          <w:szCs w:val="20"/>
          <w:lang w:val="nl-NL"/>
        </w:rPr>
        <w:t>Team AA Insurance Hua Hin / Pattaya</w:t>
      </w:r>
    </w:p>
    <w:p w14:paraId="3234B2A5" w14:textId="77777777" w:rsidR="00654CC0" w:rsidRPr="00654CC0" w:rsidRDefault="00654CC0" w:rsidP="00654CC0">
      <w:pPr>
        <w:spacing w:after="0" w:line="240" w:lineRule="auto"/>
        <w:rPr>
          <w:rFonts w:ascii="Times New Roman" w:eastAsia="Times New Roman" w:hAnsi="Times New Roman" w:cs="Times New Roman"/>
          <w:sz w:val="24"/>
          <w:szCs w:val="24"/>
          <w:lang w:val="nl-BE"/>
        </w:rPr>
      </w:pPr>
      <w:r w:rsidRPr="00654CC0">
        <w:rPr>
          <w:rFonts w:ascii="Times New Roman" w:eastAsia="Times New Roman" w:hAnsi="Times New Roman" w:cs="Times New Roman"/>
          <w:color w:val="000000"/>
          <w:sz w:val="28"/>
          <w:szCs w:val="28"/>
          <w:lang w:val="nl-NL"/>
        </w:rPr>
        <w:t> </w:t>
      </w:r>
    </w:p>
    <w:p w14:paraId="2AB62608" w14:textId="75AEC523" w:rsidR="00654CC0" w:rsidRPr="00654CC0" w:rsidRDefault="00654CC0" w:rsidP="00654CC0">
      <w:pPr>
        <w:spacing w:after="0" w:line="240" w:lineRule="auto"/>
        <w:rPr>
          <w:rFonts w:ascii="Times New Roman" w:eastAsia="Times New Roman" w:hAnsi="Times New Roman" w:cs="Times New Roman"/>
          <w:sz w:val="24"/>
          <w:szCs w:val="24"/>
        </w:rPr>
      </w:pPr>
      <w:r w:rsidRPr="00654CC0">
        <w:rPr>
          <w:noProof/>
        </w:rPr>
        <w:drawing>
          <wp:inline distT="0" distB="0" distL="0" distR="0" wp14:anchorId="472240E4" wp14:editId="266E6F41">
            <wp:extent cx="1266825" cy="6191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66825" cy="619125"/>
                    </a:xfrm>
                    <a:prstGeom prst="rect">
                      <a:avLst/>
                    </a:prstGeom>
                    <a:noFill/>
                    <a:ln>
                      <a:noFill/>
                    </a:ln>
                  </pic:spPr>
                </pic:pic>
              </a:graphicData>
            </a:graphic>
          </wp:inline>
        </w:drawing>
      </w:r>
      <w:r w:rsidRPr="00654CC0">
        <w:rPr>
          <w:rFonts w:ascii="Verdana" w:eastAsia="Times New Roman" w:hAnsi="Verdana" w:cs="Times New Roman"/>
          <w:color w:val="FF0000"/>
          <w:sz w:val="24"/>
          <w:szCs w:val="24"/>
        </w:rPr>
        <w:t> </w:t>
      </w:r>
      <w:r w:rsidRPr="00654CC0">
        <w:rPr>
          <w:rFonts w:ascii="Verdana" w:eastAsia="Times New Roman" w:hAnsi="Verdana" w:cs="Times New Roman"/>
          <w:color w:val="595959"/>
          <w:sz w:val="24"/>
          <w:szCs w:val="24"/>
        </w:rPr>
        <w:t>Insurance Brokers Co. Ltd.</w:t>
      </w:r>
      <w:r w:rsidRPr="00654CC0">
        <w:rPr>
          <w:rFonts w:ascii="Verdana" w:eastAsia="Times New Roman" w:hAnsi="Verdana" w:cs="Times New Roman"/>
          <w:color w:val="7F7F7F"/>
          <w:sz w:val="24"/>
          <w:szCs w:val="24"/>
        </w:rPr>
        <w:br/>
      </w:r>
      <w:hyperlink r:id="rId6" w:tgtFrame="_blank" w:history="1">
        <w:r w:rsidRPr="00654CC0">
          <w:rPr>
            <w:rFonts w:ascii="Verdana" w:eastAsia="Times New Roman" w:hAnsi="Verdana" w:cs="Times New Roman"/>
            <w:color w:val="0000FF"/>
            <w:sz w:val="20"/>
            <w:szCs w:val="20"/>
            <w:u w:val="single"/>
          </w:rPr>
          <w:t>www.aainsure.net</w:t>
        </w:r>
      </w:hyperlink>
    </w:p>
    <w:tbl>
      <w:tblPr>
        <w:tblW w:w="4500" w:type="pct"/>
        <w:tblCellSpacing w:w="0" w:type="dxa"/>
        <w:tblBorders>
          <w:top w:val="dotted" w:sz="8" w:space="0" w:color="C8C8C8"/>
          <w:bottom w:val="dotted" w:sz="8" w:space="0" w:color="C8C8C8"/>
        </w:tblBorders>
        <w:shd w:val="clear" w:color="auto" w:fill="FFFFFF"/>
        <w:tblCellMar>
          <w:left w:w="0" w:type="dxa"/>
          <w:right w:w="0" w:type="dxa"/>
        </w:tblCellMar>
        <w:tblLook w:val="04A0" w:firstRow="1" w:lastRow="0" w:firstColumn="1" w:lastColumn="0" w:noHBand="0" w:noVBand="1"/>
      </w:tblPr>
      <w:tblGrid>
        <w:gridCol w:w="4065"/>
        <w:gridCol w:w="4058"/>
      </w:tblGrid>
      <w:tr w:rsidR="00654CC0" w:rsidRPr="00654CC0" w14:paraId="5CC12DD1" w14:textId="77777777" w:rsidTr="00654CC0">
        <w:trPr>
          <w:tblCellSpacing w:w="0" w:type="dxa"/>
        </w:trPr>
        <w:tc>
          <w:tcPr>
            <w:tcW w:w="3750" w:type="dxa"/>
            <w:tcBorders>
              <w:top w:val="nil"/>
              <w:left w:val="nil"/>
              <w:bottom w:val="nil"/>
              <w:right w:val="nil"/>
            </w:tcBorders>
            <w:shd w:val="clear" w:color="auto" w:fill="FFFFFF"/>
            <w:tcMar>
              <w:top w:w="300" w:type="dxa"/>
              <w:left w:w="15" w:type="dxa"/>
              <w:bottom w:w="300" w:type="dxa"/>
              <w:right w:w="300" w:type="dxa"/>
            </w:tcMar>
            <w:hideMark/>
          </w:tcPr>
          <w:p w14:paraId="28DDBC53" w14:textId="35D8A20C" w:rsidR="00654CC0" w:rsidRPr="00654CC0" w:rsidRDefault="00654CC0" w:rsidP="00654CC0">
            <w:pPr>
              <w:shd w:val="clear" w:color="auto" w:fill="FFFFFF"/>
              <w:spacing w:after="0" w:line="240" w:lineRule="auto"/>
              <w:rPr>
                <w:rFonts w:ascii="Times New Roman" w:eastAsia="Times New Roman" w:hAnsi="Times New Roman" w:cs="Times New Roman"/>
                <w:sz w:val="24"/>
                <w:szCs w:val="24"/>
              </w:rPr>
            </w:pPr>
            <w:r w:rsidRPr="00654CC0">
              <w:rPr>
                <w:rFonts w:ascii="Times New Roman" w:eastAsia="Times New Roman" w:hAnsi="Times New Roman" w:cs="Times New Roman"/>
                <w:noProof/>
                <w:color w:val="0000FF"/>
                <w:sz w:val="24"/>
                <w:szCs w:val="24"/>
              </w:rPr>
              <w:lastRenderedPageBreak/>
              <w:drawing>
                <wp:inline distT="0" distB="0" distL="0" distR="0" wp14:anchorId="08203D41" wp14:editId="35451237">
                  <wp:extent cx="2381250" cy="1514475"/>
                  <wp:effectExtent l="0" t="0" r="0" b="9525"/>
                  <wp:docPr id="1" name="Picture 1">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_x0000_i102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81250" cy="1514475"/>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hideMark/>
          </w:tcPr>
          <w:p w14:paraId="5D8E9790" w14:textId="77777777" w:rsidR="00654CC0" w:rsidRPr="00654CC0" w:rsidRDefault="00654CC0" w:rsidP="00654CC0">
            <w:pPr>
              <w:spacing w:after="0" w:line="315" w:lineRule="atLeast"/>
              <w:rPr>
                <w:rFonts w:ascii="Times New Roman" w:eastAsia="Times New Roman" w:hAnsi="Times New Roman" w:cs="Times New Roman"/>
                <w:sz w:val="24"/>
                <w:szCs w:val="24"/>
              </w:rPr>
            </w:pPr>
            <w:hyperlink r:id="rId8" w:tgtFrame="_blank" w:history="1">
              <w:r w:rsidRPr="00654CC0">
                <w:rPr>
                  <w:rFonts w:ascii="Segoe UI Light" w:eastAsia="Times New Roman" w:hAnsi="Segoe UI Light" w:cs="Segoe UI Light"/>
                  <w:color w:val="0000FF"/>
                  <w:sz w:val="32"/>
                  <w:szCs w:val="32"/>
                  <w:u w:val="single"/>
                </w:rPr>
                <w:t>AA Insurance Brokers | Insurance specialists in Thailand | Health Insurance Thailand | Home Insurance Thailand | Car Insurance Thailand</w:t>
              </w:r>
            </w:hyperlink>
          </w:p>
          <w:p w14:paraId="4259603B" w14:textId="77777777" w:rsidR="00654CC0" w:rsidRPr="00654CC0" w:rsidRDefault="00654CC0" w:rsidP="00654CC0">
            <w:pPr>
              <w:spacing w:after="0" w:line="240" w:lineRule="auto"/>
              <w:rPr>
                <w:rFonts w:ascii="Times New Roman" w:eastAsia="Times New Roman" w:hAnsi="Times New Roman" w:cs="Times New Roman"/>
                <w:sz w:val="24"/>
                <w:szCs w:val="24"/>
              </w:rPr>
            </w:pPr>
            <w:hyperlink r:id="rId9" w:tgtFrame="_blank" w:history="1">
              <w:r w:rsidRPr="00654CC0">
                <w:rPr>
                  <w:rFonts w:ascii="Segoe UI" w:eastAsia="Times New Roman" w:hAnsi="Segoe UI" w:cs="Segoe UI"/>
                  <w:color w:val="0000FF"/>
                  <w:sz w:val="21"/>
                  <w:szCs w:val="21"/>
                  <w:u w:val="single"/>
                </w:rPr>
                <w:t>www.aainsure.net</w:t>
              </w:r>
            </w:hyperlink>
          </w:p>
          <w:p w14:paraId="79CD8701" w14:textId="77777777" w:rsidR="00654CC0" w:rsidRPr="00654CC0" w:rsidRDefault="00654CC0" w:rsidP="00654CC0">
            <w:pPr>
              <w:spacing w:after="0" w:line="300" w:lineRule="atLeast"/>
              <w:rPr>
                <w:rFonts w:ascii="Times New Roman" w:eastAsia="Times New Roman" w:hAnsi="Times New Roman" w:cs="Times New Roman"/>
                <w:sz w:val="24"/>
                <w:szCs w:val="24"/>
              </w:rPr>
            </w:pPr>
            <w:r w:rsidRPr="00654CC0">
              <w:rPr>
                <w:rFonts w:ascii="Segoe UI" w:eastAsia="Times New Roman" w:hAnsi="Segoe UI" w:cs="Segoe UI"/>
                <w:color w:val="666666"/>
                <w:sz w:val="21"/>
                <w:szCs w:val="21"/>
              </w:rPr>
              <w:t xml:space="preserve">About us... AA Insurance Brokers. AA Insurance Brokers is run by a dedicated team with many </w:t>
            </w:r>
            <w:proofErr w:type="spellStart"/>
            <w:r w:rsidRPr="00654CC0">
              <w:rPr>
                <w:rFonts w:ascii="Segoe UI" w:eastAsia="Times New Roman" w:hAnsi="Segoe UI" w:cs="Segoe UI"/>
                <w:color w:val="666666"/>
                <w:sz w:val="21"/>
                <w:szCs w:val="21"/>
              </w:rPr>
              <w:t>years experience</w:t>
            </w:r>
            <w:proofErr w:type="spellEnd"/>
            <w:r w:rsidRPr="00654CC0">
              <w:rPr>
                <w:rFonts w:ascii="Segoe UI" w:eastAsia="Times New Roman" w:hAnsi="Segoe UI" w:cs="Segoe UI"/>
                <w:color w:val="666666"/>
                <w:sz w:val="21"/>
                <w:szCs w:val="21"/>
              </w:rPr>
              <w:t xml:space="preserve"> in the insurance field in Thailand and abroad.</w:t>
            </w:r>
          </w:p>
        </w:tc>
      </w:tr>
    </w:tbl>
    <w:p w14:paraId="7A079FE3" w14:textId="77777777" w:rsidR="00654CC0" w:rsidRPr="00654CC0" w:rsidRDefault="00654CC0" w:rsidP="00654CC0">
      <w:pPr>
        <w:spacing w:after="0" w:line="240" w:lineRule="auto"/>
        <w:rPr>
          <w:rFonts w:ascii="Times New Roman" w:eastAsia="Times New Roman" w:hAnsi="Times New Roman" w:cs="Times New Roman"/>
          <w:sz w:val="24"/>
          <w:szCs w:val="24"/>
        </w:rPr>
      </w:pPr>
      <w:r w:rsidRPr="00654CC0">
        <w:rPr>
          <w:rFonts w:ascii="Verdana" w:eastAsia="Times New Roman" w:hAnsi="Verdana" w:cs="Times New Roman"/>
          <w:color w:val="000000"/>
          <w:sz w:val="20"/>
          <w:szCs w:val="20"/>
        </w:rPr>
        <w:br/>
      </w:r>
      <w:r w:rsidRPr="00654CC0">
        <w:rPr>
          <w:rFonts w:ascii="Verdana" w:eastAsia="Times New Roman" w:hAnsi="Verdana" w:cs="Times New Roman"/>
          <w:color w:val="000000"/>
          <w:sz w:val="20"/>
          <w:szCs w:val="20"/>
          <w:u w:val="single"/>
        </w:rPr>
        <w:t xml:space="preserve">Office Hua </w:t>
      </w:r>
      <w:proofErr w:type="spellStart"/>
      <w:r w:rsidRPr="00654CC0">
        <w:rPr>
          <w:rFonts w:ascii="Verdana" w:eastAsia="Times New Roman" w:hAnsi="Verdana" w:cs="Times New Roman"/>
          <w:color w:val="000000"/>
          <w:sz w:val="20"/>
          <w:szCs w:val="20"/>
          <w:u w:val="single"/>
        </w:rPr>
        <w:t>Hin</w:t>
      </w:r>
      <w:proofErr w:type="spellEnd"/>
      <w:r w:rsidRPr="00654CC0">
        <w:rPr>
          <w:rFonts w:ascii="Verdana" w:eastAsia="Times New Roman" w:hAnsi="Verdana" w:cs="Times New Roman"/>
          <w:color w:val="000000"/>
          <w:sz w:val="20"/>
          <w:szCs w:val="20"/>
        </w:rPr>
        <w:br/>
        <w:t xml:space="preserve">Wong </w:t>
      </w:r>
      <w:proofErr w:type="spellStart"/>
      <w:r w:rsidRPr="00654CC0">
        <w:rPr>
          <w:rFonts w:ascii="Verdana" w:eastAsia="Times New Roman" w:hAnsi="Verdana" w:cs="Times New Roman"/>
          <w:color w:val="000000"/>
          <w:sz w:val="20"/>
          <w:szCs w:val="20"/>
        </w:rPr>
        <w:t>Chomsin</w:t>
      </w:r>
      <w:proofErr w:type="spellEnd"/>
      <w:r w:rsidRPr="00654CC0">
        <w:rPr>
          <w:rFonts w:ascii="Verdana" w:eastAsia="Times New Roman" w:hAnsi="Verdana" w:cs="Times New Roman"/>
          <w:color w:val="000000"/>
          <w:sz w:val="20"/>
          <w:szCs w:val="20"/>
        </w:rPr>
        <w:t xml:space="preserve"> Building, Office </w:t>
      </w:r>
      <w:r w:rsidRPr="00654CC0">
        <w:rPr>
          <w:rFonts w:ascii="Verdana" w:eastAsia="Times New Roman" w:hAnsi="Verdana" w:cs="Times New Roman"/>
          <w:sz w:val="20"/>
          <w:szCs w:val="20"/>
        </w:rPr>
        <w:t>403</w:t>
      </w:r>
      <w:r w:rsidRPr="00654CC0">
        <w:rPr>
          <w:rFonts w:ascii="Verdana" w:eastAsia="Times New Roman" w:hAnsi="Verdana" w:cs="Times New Roman"/>
          <w:color w:val="000000"/>
          <w:sz w:val="20"/>
          <w:szCs w:val="20"/>
        </w:rPr>
        <w:br/>
      </w:r>
      <w:hyperlink r:id="rId10" w:tgtFrame="_blank" w:history="1">
        <w:r w:rsidRPr="00654CC0">
          <w:rPr>
            <w:rFonts w:ascii="Verdana" w:eastAsia="Times New Roman" w:hAnsi="Verdana" w:cs="Times New Roman"/>
            <w:color w:val="0000FF"/>
            <w:sz w:val="20"/>
            <w:szCs w:val="20"/>
            <w:u w:val="single"/>
          </w:rPr>
          <w:t xml:space="preserve">83/14 </w:t>
        </w:r>
        <w:proofErr w:type="spellStart"/>
        <w:r w:rsidRPr="00654CC0">
          <w:rPr>
            <w:rFonts w:ascii="Verdana" w:eastAsia="Times New Roman" w:hAnsi="Verdana" w:cs="Times New Roman"/>
            <w:color w:val="0000FF"/>
            <w:sz w:val="20"/>
            <w:szCs w:val="20"/>
            <w:u w:val="single"/>
          </w:rPr>
          <w:t>Phetkasem</w:t>
        </w:r>
        <w:proofErr w:type="spellEnd"/>
        <w:r w:rsidRPr="00654CC0">
          <w:rPr>
            <w:rFonts w:ascii="Verdana" w:eastAsia="Times New Roman" w:hAnsi="Verdana" w:cs="Times New Roman"/>
            <w:color w:val="0000FF"/>
            <w:sz w:val="20"/>
            <w:szCs w:val="20"/>
            <w:u w:val="single"/>
          </w:rPr>
          <w:t xml:space="preserve"> Road</w:t>
        </w:r>
      </w:hyperlink>
      <w:r w:rsidRPr="00654CC0">
        <w:rPr>
          <w:rFonts w:ascii="Verdana" w:eastAsia="Times New Roman" w:hAnsi="Verdana" w:cs="Times New Roman"/>
          <w:color w:val="000000"/>
          <w:sz w:val="20"/>
          <w:szCs w:val="20"/>
        </w:rPr>
        <w:br/>
        <w:t xml:space="preserve">Hua </w:t>
      </w:r>
      <w:proofErr w:type="spellStart"/>
      <w:r w:rsidRPr="00654CC0">
        <w:rPr>
          <w:rFonts w:ascii="Verdana" w:eastAsia="Times New Roman" w:hAnsi="Verdana" w:cs="Times New Roman"/>
          <w:color w:val="000000"/>
          <w:sz w:val="20"/>
          <w:szCs w:val="20"/>
        </w:rPr>
        <w:t>Hin</w:t>
      </w:r>
      <w:proofErr w:type="spellEnd"/>
      <w:r w:rsidRPr="00654CC0">
        <w:rPr>
          <w:rFonts w:ascii="Verdana" w:eastAsia="Times New Roman" w:hAnsi="Verdana" w:cs="Times New Roman"/>
          <w:color w:val="000000"/>
          <w:sz w:val="20"/>
          <w:szCs w:val="20"/>
        </w:rPr>
        <w:br/>
      </w:r>
      <w:proofErr w:type="spellStart"/>
      <w:r w:rsidRPr="00654CC0">
        <w:rPr>
          <w:rFonts w:ascii="Verdana" w:eastAsia="Times New Roman" w:hAnsi="Verdana" w:cs="Times New Roman"/>
          <w:color w:val="000000"/>
          <w:sz w:val="20"/>
          <w:szCs w:val="20"/>
        </w:rPr>
        <w:t>Prachuab</w:t>
      </w:r>
      <w:proofErr w:type="spellEnd"/>
      <w:r w:rsidRPr="00654CC0">
        <w:rPr>
          <w:rFonts w:ascii="Verdana" w:eastAsia="Times New Roman" w:hAnsi="Verdana" w:cs="Times New Roman"/>
          <w:color w:val="000000"/>
          <w:sz w:val="20"/>
          <w:szCs w:val="20"/>
        </w:rPr>
        <w:t xml:space="preserve"> Khiri Khan 77110</w:t>
      </w:r>
      <w:r w:rsidRPr="00654CC0">
        <w:rPr>
          <w:rFonts w:ascii="Verdana" w:eastAsia="Times New Roman" w:hAnsi="Verdana" w:cs="Times New Roman"/>
          <w:color w:val="000000"/>
          <w:sz w:val="20"/>
          <w:szCs w:val="20"/>
        </w:rPr>
        <w:br/>
        <w:t>T. +66(0)32 532783</w:t>
      </w:r>
      <w:r w:rsidRPr="00654CC0">
        <w:rPr>
          <w:rFonts w:ascii="Verdana" w:eastAsia="Times New Roman" w:hAnsi="Verdana" w:cs="Times New Roman"/>
          <w:color w:val="000000"/>
          <w:sz w:val="20"/>
          <w:szCs w:val="20"/>
        </w:rPr>
        <w:br/>
      </w:r>
      <w:r w:rsidRPr="00654CC0">
        <w:rPr>
          <w:rFonts w:ascii="Verdana" w:eastAsia="Times New Roman" w:hAnsi="Verdana" w:cs="Times New Roman"/>
          <w:color w:val="000000"/>
          <w:sz w:val="16"/>
          <w:szCs w:val="16"/>
        </w:rPr>
        <w:t>Office hours: Monday to Friday 9 a.m. to 5 p.m.</w:t>
      </w:r>
      <w:r w:rsidRPr="00654CC0">
        <w:rPr>
          <w:rFonts w:ascii="Times New Roman" w:eastAsia="Times New Roman" w:hAnsi="Times New Roman" w:cs="Times New Roman"/>
          <w:color w:val="000000"/>
          <w:sz w:val="24"/>
          <w:szCs w:val="24"/>
        </w:rPr>
        <w:t xml:space="preserve"> </w:t>
      </w:r>
    </w:p>
    <w:p w14:paraId="118DB610" w14:textId="77777777" w:rsidR="00654CC0" w:rsidRPr="00654CC0" w:rsidRDefault="00654CC0" w:rsidP="00654CC0">
      <w:pPr>
        <w:spacing w:after="0" w:line="240" w:lineRule="auto"/>
        <w:rPr>
          <w:rFonts w:ascii="Times New Roman" w:eastAsia="Times New Roman" w:hAnsi="Times New Roman" w:cs="Times New Roman"/>
          <w:sz w:val="24"/>
          <w:szCs w:val="24"/>
        </w:rPr>
      </w:pPr>
      <w:r w:rsidRPr="00654CC0">
        <w:rPr>
          <w:rFonts w:ascii="Verdana" w:eastAsia="Times New Roman" w:hAnsi="Verdana" w:cs="Times New Roman"/>
          <w:color w:val="000000"/>
          <w:sz w:val="20"/>
          <w:szCs w:val="20"/>
          <w:u w:val="single"/>
        </w:rPr>
        <w:t>Office Pattaya</w:t>
      </w:r>
      <w:r w:rsidRPr="00654CC0">
        <w:rPr>
          <w:rFonts w:ascii="Verdana" w:eastAsia="Times New Roman" w:hAnsi="Verdana" w:cs="Times New Roman"/>
          <w:color w:val="000000"/>
          <w:sz w:val="20"/>
          <w:szCs w:val="20"/>
        </w:rPr>
        <w:br/>
        <w:t>565/62 Moo 10, (next to Big C South Pattaya)</w:t>
      </w:r>
      <w:r w:rsidRPr="00654CC0">
        <w:rPr>
          <w:rFonts w:ascii="Verdana" w:eastAsia="Times New Roman" w:hAnsi="Verdana" w:cs="Times New Roman"/>
          <w:color w:val="000000"/>
          <w:sz w:val="20"/>
          <w:szCs w:val="20"/>
        </w:rPr>
        <w:br/>
      </w:r>
      <w:proofErr w:type="spellStart"/>
      <w:r w:rsidRPr="00654CC0">
        <w:rPr>
          <w:rFonts w:ascii="Verdana" w:eastAsia="Times New Roman" w:hAnsi="Verdana" w:cs="Times New Roman"/>
          <w:color w:val="000000"/>
          <w:sz w:val="20"/>
          <w:szCs w:val="20"/>
        </w:rPr>
        <w:t>Nongprue</w:t>
      </w:r>
      <w:proofErr w:type="spellEnd"/>
      <w:r w:rsidRPr="00654CC0">
        <w:rPr>
          <w:rFonts w:ascii="Verdana" w:eastAsia="Times New Roman" w:hAnsi="Verdana" w:cs="Times New Roman"/>
          <w:color w:val="000000"/>
          <w:sz w:val="20"/>
          <w:szCs w:val="20"/>
        </w:rPr>
        <w:br/>
      </w:r>
      <w:proofErr w:type="spellStart"/>
      <w:r w:rsidRPr="00654CC0">
        <w:rPr>
          <w:rFonts w:ascii="Verdana" w:eastAsia="Times New Roman" w:hAnsi="Verdana" w:cs="Times New Roman"/>
          <w:color w:val="000000"/>
          <w:sz w:val="20"/>
          <w:szCs w:val="20"/>
        </w:rPr>
        <w:t>Banglamung</w:t>
      </w:r>
      <w:proofErr w:type="spellEnd"/>
      <w:r w:rsidRPr="00654CC0">
        <w:rPr>
          <w:rFonts w:ascii="Verdana" w:eastAsia="Times New Roman" w:hAnsi="Verdana" w:cs="Times New Roman"/>
          <w:color w:val="000000"/>
          <w:sz w:val="20"/>
          <w:szCs w:val="20"/>
        </w:rPr>
        <w:br/>
        <w:t>Chonburi 20150</w:t>
      </w:r>
      <w:r w:rsidRPr="00654CC0">
        <w:rPr>
          <w:rFonts w:ascii="Verdana" w:eastAsia="Times New Roman" w:hAnsi="Verdana" w:cs="Times New Roman"/>
          <w:color w:val="000000"/>
          <w:sz w:val="20"/>
          <w:szCs w:val="20"/>
        </w:rPr>
        <w:br/>
        <w:t>T. +66(0)38 415795</w:t>
      </w:r>
      <w:r w:rsidRPr="00654CC0">
        <w:rPr>
          <w:rFonts w:ascii="Verdana" w:eastAsia="Times New Roman" w:hAnsi="Verdana" w:cs="Times New Roman"/>
          <w:color w:val="000000"/>
          <w:sz w:val="20"/>
          <w:szCs w:val="20"/>
        </w:rPr>
        <w:br/>
      </w:r>
      <w:r w:rsidRPr="00654CC0">
        <w:rPr>
          <w:rFonts w:ascii="Verdana" w:eastAsia="Times New Roman" w:hAnsi="Verdana" w:cs="Times New Roman"/>
          <w:color w:val="000000"/>
          <w:sz w:val="16"/>
          <w:szCs w:val="16"/>
        </w:rPr>
        <w:t>Office hours Monday to Friday 8.30 a.m. to 5.30 p.m.</w:t>
      </w:r>
    </w:p>
    <w:p w14:paraId="048E3B30" w14:textId="77777777" w:rsidR="00654CC0" w:rsidRPr="00654CC0" w:rsidRDefault="00654CC0" w:rsidP="00654CC0">
      <w:pPr>
        <w:spacing w:after="0" w:line="240" w:lineRule="auto"/>
        <w:rPr>
          <w:rFonts w:ascii="Times New Roman" w:eastAsia="Times New Roman" w:hAnsi="Times New Roman" w:cs="Times New Roman"/>
          <w:sz w:val="24"/>
          <w:szCs w:val="24"/>
        </w:rPr>
      </w:pPr>
      <w:r w:rsidRPr="00654CC0">
        <w:rPr>
          <w:rFonts w:ascii="Verdana" w:eastAsia="Times New Roman" w:hAnsi="Verdana" w:cs="Times New Roman"/>
          <w:color w:val="000000"/>
          <w:sz w:val="20"/>
          <w:szCs w:val="20"/>
          <w:u w:val="single"/>
        </w:rPr>
        <w:t>Office Phuket</w:t>
      </w:r>
      <w:r w:rsidRPr="00654CC0">
        <w:rPr>
          <w:rFonts w:ascii="Verdana" w:eastAsia="Times New Roman" w:hAnsi="Verdana" w:cs="Times New Roman"/>
          <w:color w:val="000000"/>
          <w:sz w:val="20"/>
          <w:szCs w:val="20"/>
        </w:rPr>
        <w:br/>
        <w:t xml:space="preserve">158/102 </w:t>
      </w:r>
      <w:proofErr w:type="spellStart"/>
      <w:r w:rsidRPr="00654CC0">
        <w:rPr>
          <w:rFonts w:ascii="Verdana" w:eastAsia="Times New Roman" w:hAnsi="Verdana" w:cs="Times New Roman"/>
          <w:color w:val="000000"/>
          <w:sz w:val="20"/>
          <w:szCs w:val="20"/>
        </w:rPr>
        <w:t>Nanai</w:t>
      </w:r>
      <w:proofErr w:type="spellEnd"/>
      <w:r w:rsidRPr="00654CC0">
        <w:rPr>
          <w:rFonts w:ascii="Verdana" w:eastAsia="Times New Roman" w:hAnsi="Verdana" w:cs="Times New Roman"/>
          <w:color w:val="000000"/>
          <w:sz w:val="20"/>
          <w:szCs w:val="20"/>
        </w:rPr>
        <w:t xml:space="preserve"> Road</w:t>
      </w:r>
      <w:r w:rsidRPr="00654CC0">
        <w:rPr>
          <w:rFonts w:ascii="Verdana" w:eastAsia="Times New Roman" w:hAnsi="Verdana" w:cs="Times New Roman"/>
          <w:color w:val="000000"/>
          <w:sz w:val="20"/>
          <w:szCs w:val="20"/>
        </w:rPr>
        <w:br/>
      </w:r>
      <w:proofErr w:type="spellStart"/>
      <w:r w:rsidRPr="00654CC0">
        <w:rPr>
          <w:rFonts w:ascii="Verdana" w:eastAsia="Times New Roman" w:hAnsi="Verdana" w:cs="Times New Roman"/>
          <w:color w:val="000000"/>
          <w:sz w:val="20"/>
          <w:szCs w:val="20"/>
        </w:rPr>
        <w:t>Patong</w:t>
      </w:r>
      <w:proofErr w:type="spellEnd"/>
    </w:p>
    <w:p w14:paraId="5F815CD4" w14:textId="77777777" w:rsidR="00654CC0" w:rsidRPr="00654CC0" w:rsidRDefault="00654CC0" w:rsidP="00654CC0">
      <w:pPr>
        <w:spacing w:after="0" w:line="240" w:lineRule="auto"/>
        <w:rPr>
          <w:rFonts w:ascii="Times New Roman" w:eastAsia="Times New Roman" w:hAnsi="Times New Roman" w:cs="Times New Roman"/>
          <w:sz w:val="24"/>
          <w:szCs w:val="24"/>
        </w:rPr>
      </w:pPr>
      <w:r w:rsidRPr="00654CC0">
        <w:rPr>
          <w:rFonts w:ascii="Verdana" w:eastAsia="Times New Roman" w:hAnsi="Verdana" w:cs="Times New Roman"/>
          <w:color w:val="000000"/>
          <w:sz w:val="20"/>
          <w:szCs w:val="20"/>
        </w:rPr>
        <w:t>Phuket 83150</w:t>
      </w:r>
    </w:p>
    <w:p w14:paraId="00D31A4B" w14:textId="77777777" w:rsidR="00654CC0" w:rsidRPr="00654CC0" w:rsidRDefault="00654CC0" w:rsidP="00654CC0">
      <w:pPr>
        <w:spacing w:after="0" w:line="240" w:lineRule="auto"/>
        <w:rPr>
          <w:rFonts w:ascii="Times New Roman" w:eastAsia="Times New Roman" w:hAnsi="Times New Roman" w:cs="Times New Roman"/>
          <w:sz w:val="24"/>
          <w:szCs w:val="24"/>
        </w:rPr>
      </w:pPr>
      <w:r w:rsidRPr="00654CC0">
        <w:rPr>
          <w:rFonts w:ascii="Verdana" w:eastAsia="Times New Roman" w:hAnsi="Verdana" w:cs="Times New Roman"/>
          <w:color w:val="000000"/>
          <w:sz w:val="20"/>
          <w:szCs w:val="20"/>
        </w:rPr>
        <w:t xml:space="preserve">T. </w:t>
      </w:r>
      <w:proofErr w:type="spellStart"/>
      <w:r w:rsidRPr="00654CC0">
        <w:rPr>
          <w:rFonts w:ascii="Verdana" w:eastAsia="Times New Roman" w:hAnsi="Verdana" w:cs="Times New Roman"/>
          <w:color w:val="000000"/>
          <w:sz w:val="20"/>
          <w:szCs w:val="20"/>
        </w:rPr>
        <w:t>Som</w:t>
      </w:r>
      <w:proofErr w:type="spellEnd"/>
      <w:r w:rsidRPr="00654CC0">
        <w:rPr>
          <w:rFonts w:ascii="Verdana" w:eastAsia="Times New Roman" w:hAnsi="Verdana" w:cs="Times New Roman"/>
          <w:color w:val="000000"/>
          <w:sz w:val="20"/>
          <w:szCs w:val="20"/>
        </w:rPr>
        <w:t xml:space="preserve"> +66(0)950397373</w:t>
      </w:r>
    </w:p>
    <w:p w14:paraId="3DA46A97" w14:textId="77777777" w:rsidR="00654CC0" w:rsidRPr="00654CC0" w:rsidRDefault="00654CC0" w:rsidP="00654CC0">
      <w:pPr>
        <w:spacing w:after="0" w:line="240" w:lineRule="auto"/>
        <w:rPr>
          <w:rFonts w:ascii="Times New Roman" w:eastAsia="Times New Roman" w:hAnsi="Times New Roman" w:cs="Times New Roman"/>
          <w:sz w:val="24"/>
          <w:szCs w:val="24"/>
        </w:rPr>
      </w:pPr>
      <w:r w:rsidRPr="00654CC0">
        <w:rPr>
          <w:rFonts w:ascii="Verdana" w:eastAsia="Times New Roman" w:hAnsi="Verdana" w:cs="Times New Roman"/>
          <w:color w:val="000000"/>
          <w:sz w:val="20"/>
          <w:szCs w:val="20"/>
        </w:rPr>
        <w:t>T. Philip +66(0)928365149</w:t>
      </w:r>
    </w:p>
    <w:p w14:paraId="6799F74C" w14:textId="77777777" w:rsidR="00654CC0" w:rsidRPr="00654CC0" w:rsidRDefault="00654CC0" w:rsidP="00654CC0">
      <w:pPr>
        <w:spacing w:after="0" w:line="240" w:lineRule="auto"/>
        <w:rPr>
          <w:rFonts w:ascii="Times New Roman" w:eastAsia="Times New Roman" w:hAnsi="Times New Roman" w:cs="Times New Roman"/>
          <w:sz w:val="24"/>
          <w:szCs w:val="24"/>
        </w:rPr>
      </w:pPr>
      <w:r w:rsidRPr="00654CC0">
        <w:rPr>
          <w:rFonts w:ascii="Verdana" w:eastAsia="Times New Roman" w:hAnsi="Verdana" w:cs="Times New Roman"/>
          <w:color w:val="000000"/>
          <w:sz w:val="16"/>
          <w:szCs w:val="16"/>
        </w:rPr>
        <w:t>Office hours: Monday to Friday 9 a.m. to 5 p.m.</w:t>
      </w:r>
    </w:p>
    <w:p w14:paraId="18B11F1D" w14:textId="77777777" w:rsidR="00654CC0" w:rsidRPr="00654CC0" w:rsidRDefault="00654CC0" w:rsidP="00654CC0">
      <w:pPr>
        <w:spacing w:after="0" w:line="240" w:lineRule="auto"/>
        <w:rPr>
          <w:rFonts w:ascii="Times New Roman" w:eastAsia="Times New Roman" w:hAnsi="Times New Roman" w:cs="Times New Roman"/>
          <w:sz w:val="24"/>
          <w:szCs w:val="24"/>
          <w:lang w:val="it-IT"/>
        </w:rPr>
      </w:pPr>
      <w:r w:rsidRPr="00654CC0">
        <w:rPr>
          <w:rFonts w:ascii="Verdana" w:eastAsia="Times New Roman" w:hAnsi="Verdana" w:cs="Times New Roman"/>
          <w:color w:val="000000"/>
          <w:sz w:val="16"/>
          <w:szCs w:val="16"/>
          <w:lang w:val="it-IT"/>
        </w:rPr>
        <w:t xml:space="preserve">Social media </w:t>
      </w:r>
    </w:p>
    <w:p w14:paraId="5E0362B7" w14:textId="77777777" w:rsidR="00654CC0" w:rsidRPr="00654CC0" w:rsidRDefault="00654CC0" w:rsidP="00654CC0">
      <w:pPr>
        <w:spacing w:after="0" w:line="240" w:lineRule="auto"/>
        <w:rPr>
          <w:rFonts w:ascii="Times New Roman" w:eastAsia="Times New Roman" w:hAnsi="Times New Roman" w:cs="Times New Roman"/>
          <w:sz w:val="24"/>
          <w:szCs w:val="24"/>
          <w:lang w:val="it-IT"/>
        </w:rPr>
      </w:pPr>
      <w:hyperlink r:id="rId11" w:tgtFrame="_blank" w:history="1">
        <w:r w:rsidRPr="00654CC0">
          <w:rPr>
            <w:rFonts w:ascii="Verdana" w:eastAsia="Times New Roman" w:hAnsi="Verdana" w:cs="Times New Roman"/>
            <w:color w:val="0000FF"/>
            <w:sz w:val="16"/>
            <w:szCs w:val="16"/>
            <w:u w:val="single"/>
            <w:lang w:val="it-IT"/>
          </w:rPr>
          <w:t>https://www.facebook.com/AAInsuranceBrokers1/</w:t>
        </w:r>
      </w:hyperlink>
    </w:p>
    <w:p w14:paraId="42EEF5C0" w14:textId="77777777" w:rsidR="00654CC0" w:rsidRPr="00654CC0" w:rsidRDefault="00654CC0" w:rsidP="00654CC0">
      <w:pPr>
        <w:spacing w:after="0" w:line="360" w:lineRule="auto"/>
        <w:rPr>
          <w:rFonts w:ascii="Times New Roman" w:eastAsia="Times New Roman" w:hAnsi="Times New Roman" w:cs="Times New Roman"/>
          <w:sz w:val="24"/>
          <w:szCs w:val="24"/>
          <w:lang w:val="it-IT"/>
        </w:rPr>
      </w:pPr>
      <w:r w:rsidRPr="00654CC0">
        <w:rPr>
          <w:rFonts w:ascii="Times New Roman" w:eastAsia="Times New Roman" w:hAnsi="Times New Roman" w:cs="Times New Roman"/>
          <w:color w:val="000000"/>
          <w:sz w:val="24"/>
          <w:szCs w:val="24"/>
          <w:lang w:val="it-IT"/>
        </w:rPr>
        <w:t> </w:t>
      </w:r>
    </w:p>
    <w:p w14:paraId="64569679" w14:textId="77777777" w:rsidR="00654CC0" w:rsidRPr="00654CC0" w:rsidRDefault="00654CC0" w:rsidP="00654CC0">
      <w:pPr>
        <w:spacing w:after="0" w:line="360" w:lineRule="auto"/>
        <w:rPr>
          <w:rFonts w:ascii="Times New Roman" w:eastAsia="Times New Roman" w:hAnsi="Times New Roman" w:cs="Times New Roman"/>
          <w:sz w:val="24"/>
          <w:szCs w:val="24"/>
          <w:lang w:val="nl-BE"/>
        </w:rPr>
      </w:pPr>
      <w:r w:rsidRPr="00654CC0">
        <w:rPr>
          <w:rFonts w:ascii="Verdana" w:eastAsia="Times New Roman" w:hAnsi="Verdana" w:cs="Times New Roman"/>
          <w:i/>
          <w:iCs/>
          <w:color w:val="000000"/>
          <w:sz w:val="16"/>
          <w:szCs w:val="16"/>
          <w:lang w:val="nl-NL"/>
        </w:rPr>
        <w:t>Disclaimer</w:t>
      </w:r>
    </w:p>
    <w:p w14:paraId="68D783FC" w14:textId="77777777" w:rsidR="00654CC0" w:rsidRPr="00654CC0" w:rsidRDefault="00654CC0" w:rsidP="00654CC0">
      <w:pPr>
        <w:spacing w:after="0" w:line="240" w:lineRule="auto"/>
        <w:rPr>
          <w:rFonts w:ascii="Times New Roman" w:eastAsia="Times New Roman" w:hAnsi="Times New Roman" w:cs="Times New Roman"/>
          <w:sz w:val="24"/>
          <w:szCs w:val="24"/>
          <w:lang w:val="nl-BE"/>
        </w:rPr>
      </w:pPr>
      <w:r w:rsidRPr="00654CC0">
        <w:rPr>
          <w:rFonts w:ascii="Verdana" w:eastAsia="Times New Roman" w:hAnsi="Verdana" w:cs="Times New Roman"/>
          <w:i/>
          <w:iCs/>
          <w:color w:val="000000"/>
          <w:sz w:val="16"/>
          <w:szCs w:val="16"/>
          <w:lang w:val="nl-NL"/>
        </w:rPr>
        <w:t xml:space="preserve">Bij de samenstelling van de inhoud van deze mail is uiterste zorgvuldigheid in acht genomen. AA Insurance Brokers Co. Ltd. kan echter geen enkele aansprakelijkheid aanvaarden voor het geval de in deze e-mail vermelde gegevens typefouten, onjuistheden en/of andere vergissingen bevat. Aan de aan u toegezonden informatie kan op geen enkele wijze rechten worden ontleend. Raadpleeg dan ook altijd de bij de mail aangehechte algemene voorwaarden van de betreffende verzekeraar. </w:t>
      </w:r>
    </w:p>
    <w:p w14:paraId="2EEF4732" w14:textId="77777777" w:rsidR="00654CC0" w:rsidRPr="00654CC0" w:rsidRDefault="00654CC0" w:rsidP="00654CC0">
      <w:pPr>
        <w:spacing w:after="0" w:line="240" w:lineRule="auto"/>
        <w:rPr>
          <w:rFonts w:ascii="Times New Roman" w:eastAsia="Times New Roman" w:hAnsi="Times New Roman" w:cs="Times New Roman"/>
          <w:sz w:val="24"/>
          <w:szCs w:val="24"/>
          <w:lang w:val="nl-BE"/>
        </w:rPr>
      </w:pPr>
      <w:r w:rsidRPr="00654CC0">
        <w:rPr>
          <w:rFonts w:ascii="Times New Roman" w:eastAsia="Times New Roman" w:hAnsi="Times New Roman" w:cs="Times New Roman"/>
          <w:color w:val="000000"/>
          <w:sz w:val="24"/>
          <w:szCs w:val="24"/>
          <w:lang w:val="nl-NL"/>
        </w:rPr>
        <w:t> </w:t>
      </w:r>
    </w:p>
    <w:p w14:paraId="341909C2" w14:textId="77777777" w:rsidR="00190113" w:rsidRPr="00654CC0" w:rsidRDefault="00190113">
      <w:pPr>
        <w:rPr>
          <w:lang w:val="nl-BE"/>
        </w:rPr>
      </w:pPr>
    </w:p>
    <w:sectPr w:rsidR="00190113" w:rsidRPr="00654CC0" w:rsidSect="00C97E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C1F14"/>
    <w:multiLevelType w:val="multilevel"/>
    <w:tmpl w:val="09486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8ED7A17"/>
    <w:multiLevelType w:val="multilevel"/>
    <w:tmpl w:val="1132F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AAD071E"/>
    <w:multiLevelType w:val="multilevel"/>
    <w:tmpl w:val="8BFE2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3C15653"/>
    <w:multiLevelType w:val="multilevel"/>
    <w:tmpl w:val="E0F00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9374B48"/>
    <w:multiLevelType w:val="multilevel"/>
    <w:tmpl w:val="987EA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C435B45"/>
    <w:multiLevelType w:val="multilevel"/>
    <w:tmpl w:val="55D8B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D311957"/>
    <w:multiLevelType w:val="multilevel"/>
    <w:tmpl w:val="AC9A4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num>
  <w:num w:numId="3">
    <w:abstractNumId w:val="6"/>
  </w:num>
  <w:num w:numId="4">
    <w:abstractNumId w:val="3"/>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CC0"/>
    <w:rsid w:val="00190113"/>
    <w:rsid w:val="00654CC0"/>
    <w:rsid w:val="00C97E70"/>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447BB"/>
  <w15:chartTrackingRefBased/>
  <w15:docId w15:val="{061C42A9-D1B8-4692-9B17-063D6D849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4C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msonormal">
    <w:name w:val="x_xmsonormal"/>
    <w:basedOn w:val="Normal"/>
    <w:rsid w:val="00654C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msolistparagraph">
    <w:name w:val="x_xmsolistparagraph"/>
    <w:basedOn w:val="Normal"/>
    <w:rsid w:val="00654CC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54CC0"/>
    <w:rPr>
      <w:color w:val="0000FF"/>
      <w:u w:val="single"/>
    </w:rPr>
  </w:style>
  <w:style w:type="paragraph" w:customStyle="1" w:styleId="xmsonormal">
    <w:name w:val="x_msonormal"/>
    <w:basedOn w:val="Normal"/>
    <w:rsid w:val="00654CC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0851068">
      <w:bodyDiv w:val="1"/>
      <w:marLeft w:val="0"/>
      <w:marRight w:val="0"/>
      <w:marTop w:val="0"/>
      <w:marBottom w:val="0"/>
      <w:divBdr>
        <w:top w:val="none" w:sz="0" w:space="0" w:color="auto"/>
        <w:left w:val="none" w:sz="0" w:space="0" w:color="auto"/>
        <w:bottom w:val="none" w:sz="0" w:space="0" w:color="auto"/>
        <w:right w:val="none" w:sz="0" w:space="0" w:color="auto"/>
      </w:divBdr>
      <w:divsChild>
        <w:div w:id="1391464086">
          <w:marLeft w:val="0"/>
          <w:marRight w:val="0"/>
          <w:marTop w:val="0"/>
          <w:marBottom w:val="300"/>
          <w:divBdr>
            <w:top w:val="none" w:sz="0" w:space="0" w:color="auto"/>
            <w:left w:val="none" w:sz="0" w:space="0" w:color="auto"/>
            <w:bottom w:val="none" w:sz="0" w:space="0" w:color="auto"/>
            <w:right w:val="none" w:sz="0" w:space="0" w:color="auto"/>
          </w:divBdr>
          <w:divsChild>
            <w:div w:id="784931502">
              <w:marLeft w:val="0"/>
              <w:marRight w:val="0"/>
              <w:marTop w:val="100"/>
              <w:marBottom w:val="100"/>
              <w:divBdr>
                <w:top w:val="none" w:sz="0" w:space="0" w:color="auto"/>
                <w:left w:val="none" w:sz="0" w:space="0" w:color="auto"/>
                <w:bottom w:val="none" w:sz="0" w:space="0" w:color="auto"/>
                <w:right w:val="none" w:sz="0" w:space="0" w:color="auto"/>
              </w:divBdr>
            </w:div>
            <w:div w:id="281303480">
              <w:marLeft w:val="0"/>
              <w:marRight w:val="0"/>
              <w:marTop w:val="0"/>
              <w:marBottom w:val="0"/>
              <w:divBdr>
                <w:top w:val="none" w:sz="0" w:space="0" w:color="auto"/>
                <w:left w:val="none" w:sz="0" w:space="0" w:color="auto"/>
                <w:bottom w:val="none" w:sz="0" w:space="0" w:color="auto"/>
                <w:right w:val="none" w:sz="0" w:space="0" w:color="auto"/>
              </w:divBdr>
            </w:div>
            <w:div w:id="2077243248">
              <w:marLeft w:val="0"/>
              <w:marRight w:val="0"/>
              <w:marTop w:val="150"/>
              <w:marBottom w:val="240"/>
              <w:divBdr>
                <w:top w:val="none" w:sz="0" w:space="0" w:color="auto"/>
                <w:left w:val="none" w:sz="0" w:space="0" w:color="auto"/>
                <w:bottom w:val="none" w:sz="0" w:space="0" w:color="auto"/>
                <w:right w:val="none" w:sz="0" w:space="0" w:color="auto"/>
              </w:divBdr>
            </w:div>
            <w:div w:id="127140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ainsure.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ainsure.net/" TargetMode="External"/><Relationship Id="rId11" Type="http://schemas.openxmlformats.org/officeDocument/2006/relationships/hyperlink" Target="https://www.facebook.com/AAInsuranceBrokers1/" TargetMode="External"/><Relationship Id="rId5" Type="http://schemas.openxmlformats.org/officeDocument/2006/relationships/image" Target="media/image1.png"/><Relationship Id="rId10" Type="http://schemas.openxmlformats.org/officeDocument/2006/relationships/hyperlink" Target="https://maps.google.com/?q=83/14+Phetkasem+Road+%0D+Hua+Hin&amp;entry=gmail&amp;source=g" TargetMode="External"/><Relationship Id="rId4" Type="http://schemas.openxmlformats.org/officeDocument/2006/relationships/webSettings" Target="webSettings.xml"/><Relationship Id="rId9" Type="http://schemas.openxmlformats.org/officeDocument/2006/relationships/hyperlink" Target="http://www.aainsur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1080</Words>
  <Characters>6157</Characters>
  <Application>Microsoft Office Word</Application>
  <DocSecurity>0</DocSecurity>
  <Lines>51</Lines>
  <Paragraphs>14</Paragraphs>
  <ScaleCrop>false</ScaleCrop>
  <Company/>
  <LinksUpToDate>false</LinksUpToDate>
  <CharactersWithSpaces>7223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Donaat Vernieuwe</dc:creator>
  <cp:keywords/>
  <dc:description/>
  <cp:lastModifiedBy>Donaat Vernieuwe</cp:lastModifiedBy>
  <cp:revision>1</cp:revision>
  <dcterms:created xsi:type="dcterms:W3CDTF">2020-08-28T05:37:00Z</dcterms:created>
  <dcterms:modified xsi:type="dcterms:W3CDTF">2020-08-28T05:41:00Z</dcterms:modified>
</cp:coreProperties>
</file>